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12" w:rsidRDefault="00A50112" w:rsidP="00734707"/>
    <w:p w:rsidR="00A50112" w:rsidRDefault="00A50112" w:rsidP="00734707"/>
    <w:p w:rsidR="00DE131A" w:rsidRPr="004C04C5" w:rsidRDefault="00DE131A" w:rsidP="00734707"/>
    <w:p w:rsidR="00084FD7" w:rsidRPr="004C04C5" w:rsidRDefault="00084FD7" w:rsidP="00734707">
      <w:pPr>
        <w:pStyle w:val="Potsikko"/>
      </w:pPr>
    </w:p>
    <w:p w:rsidR="002A55C4" w:rsidRPr="00A50112" w:rsidRDefault="007C5566" w:rsidP="00734707">
      <w:pPr>
        <w:pStyle w:val="Potsikko"/>
      </w:pPr>
      <w:r>
        <w:t xml:space="preserve">Versa Genius 50 IV HDV TD35 </w:t>
      </w:r>
    </w:p>
    <w:p w:rsidR="002A55C4" w:rsidRDefault="007C5566" w:rsidP="00734707">
      <w:pPr>
        <w:pStyle w:val="Potsikko2"/>
      </w:pPr>
      <w:r>
        <w:t xml:space="preserve">Automatic ultrasonic cleaning line </w:t>
      </w:r>
    </w:p>
    <w:p w:rsidR="00E5721E" w:rsidRDefault="00E5721E" w:rsidP="00734707">
      <w:pPr>
        <w:pStyle w:val="Potsikko2"/>
      </w:pPr>
    </w:p>
    <w:p w:rsidR="00754BF2" w:rsidRDefault="00754BF2" w:rsidP="00734707"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57A87" wp14:editId="25AA68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67E3" w:rsidRPr="00B92933" w:rsidRDefault="000B67E3" w:rsidP="00734707">
                            <w:pPr>
                              <w:rPr>
                                <w:rStyle w:val="Otsikko1Char"/>
                              </w:rPr>
                            </w:pPr>
                            <w:bookmarkStart w:id="0" w:name="_Toc468088379"/>
                            <w:bookmarkStart w:id="1" w:name="_Toc508975615"/>
                            <w:r w:rsidRPr="00B92933">
                              <w:rPr>
                                <w:rStyle w:val="Otsikko1Char"/>
                              </w:rPr>
                              <w:t>PROPIETARY NOTICE</w:t>
                            </w:r>
                            <w:bookmarkEnd w:id="0"/>
                            <w:bookmarkEnd w:id="1"/>
                          </w:p>
                          <w:p w:rsidR="000B67E3" w:rsidRPr="00F248A2" w:rsidRDefault="000B67E3" w:rsidP="00734707">
                            <w:r w:rsidRPr="00754BF2">
                              <w:t>This</w:t>
                            </w:r>
                            <w:r>
                              <w:t xml:space="preserve"> proposal includes data that shall not be disclosed to outside parties and shall not be duplicate, used or disclosed – in whole or in part – for any purpose other than to evaluate this proposal. The data subject to this restriction are contained in the entire proposal.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57A87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A+AqXUUCAACJ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0B67E3" w:rsidRPr="00B92933" w:rsidRDefault="000B67E3" w:rsidP="00734707">
                      <w:pPr>
                        <w:rPr>
                          <w:rStyle w:val="Otsikko1Char"/>
                        </w:rPr>
                      </w:pPr>
                      <w:bookmarkStart w:id="3" w:name="_Toc468088379"/>
                      <w:bookmarkStart w:id="4" w:name="_Toc508975615"/>
                      <w:r w:rsidRPr="00B92933">
                        <w:rPr>
                          <w:rStyle w:val="Otsikko1Char"/>
                        </w:rPr>
                        <w:t>PROPIETARY NOTICE</w:t>
                      </w:r>
                      <w:bookmarkEnd w:id="3"/>
                      <w:bookmarkEnd w:id="4"/>
                    </w:p>
                    <w:p w:rsidR="000B67E3" w:rsidRPr="00F248A2" w:rsidRDefault="000B67E3" w:rsidP="00734707">
                      <w:r w:rsidRPr="00754BF2">
                        <w:t>This</w:t>
                      </w:r>
                      <w:r>
                        <w:t xml:space="preserve"> proposal includes data that shall not be disclosed to outside parties and shall not be duplicate, used or disclosed – in whole or in part – for any purpose other than to evaluate this proposal. The data subject to this restriction are contained in the entire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BF2" w:rsidRPr="004C04C5" w:rsidRDefault="00754BF2" w:rsidP="00734707"/>
    <w:p w:rsidR="00402417" w:rsidRDefault="007C353A" w:rsidP="00734707">
      <w:r w:rsidRPr="00B414F2">
        <w:rPr>
          <w:b/>
          <w:bCs/>
          <w:noProof/>
          <w:szCs w:val="22"/>
          <w:lang w:val="fi-FI"/>
        </w:rPr>
        <w:drawing>
          <wp:inline distT="0" distB="0" distL="0" distR="0" wp14:anchorId="34CCAFE1" wp14:editId="2B8410A6">
            <wp:extent cx="5945743" cy="3867150"/>
            <wp:effectExtent l="0" t="0" r="0" b="0"/>
            <wp:docPr id="9" name="Kuva 9" descr="V:\MYY PHOTOS\Kuvapankki\Versa Genius\FinnSonic_VersaGenius_automatic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MYY PHOTOS\Kuvapankki\Versa Genius\FinnSonic_VersaGenius_automatic-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47" cy="38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17" w:rsidRDefault="00B021B5" w:rsidP="00734707">
      <w:r>
        <w:t>Example photo of automatic Versa Genius cleaning line with full encapsulation (for illustration purposes only, not 100% identical with the quoted product)</w:t>
      </w:r>
    </w:p>
    <w:p w:rsidR="00175A11" w:rsidRDefault="00175A11" w:rsidP="00734707"/>
    <w:p w:rsidR="00175A11" w:rsidRDefault="00175A11" w:rsidP="00734707"/>
    <w:p w:rsidR="00175A11" w:rsidRDefault="00175A11" w:rsidP="00734707"/>
    <w:p w:rsidR="00CB066C" w:rsidRDefault="00CB066C" w:rsidP="00734707"/>
    <w:p w:rsidR="00CB066C" w:rsidRDefault="00CB066C" w:rsidP="00734707"/>
    <w:p w:rsidR="00CB066C" w:rsidRDefault="00CB066C" w:rsidP="00734707"/>
    <w:p w:rsidR="00CB066C" w:rsidRDefault="00CB066C" w:rsidP="00734707"/>
    <w:p w:rsidR="00CB066C" w:rsidRDefault="00CB066C" w:rsidP="00734707"/>
    <w:p w:rsidR="008B42F0" w:rsidRDefault="008B42F0" w:rsidP="00734707"/>
    <w:p w:rsidR="007C5566" w:rsidRDefault="007C5566" w:rsidP="00734707"/>
    <w:p w:rsidR="008E0587" w:rsidRDefault="008E0587" w:rsidP="00734707"/>
    <w:p w:rsidR="008E0587" w:rsidRDefault="008E0587" w:rsidP="00734707"/>
    <w:p w:rsidR="007C5566" w:rsidRDefault="007C5566" w:rsidP="00734707"/>
    <w:p w:rsidR="001A07C0" w:rsidRDefault="0009462F" w:rsidP="008B42F0">
      <w:pPr>
        <w:pStyle w:val="Otsikko2"/>
        <w:numPr>
          <w:ilvl w:val="0"/>
          <w:numId w:val="0"/>
        </w:numPr>
        <w:ind w:left="576" w:hanging="576"/>
      </w:pPr>
      <w:bookmarkStart w:id="2" w:name="_Toc468088383"/>
      <w:bookmarkStart w:id="3" w:name="_Toc508975616"/>
      <w:r>
        <w:lastRenderedPageBreak/>
        <w:t xml:space="preserve">Process </w:t>
      </w:r>
      <w:bookmarkEnd w:id="2"/>
      <w:r w:rsidR="007C5566">
        <w:t>stages and functional units</w:t>
      </w:r>
      <w:bookmarkEnd w:id="3"/>
      <w:r w:rsidR="00BD3FED">
        <w:br/>
      </w:r>
    </w:p>
    <w:p w:rsidR="009C442D" w:rsidRDefault="009C442D" w:rsidP="009C442D">
      <w:r>
        <w:t xml:space="preserve">Process direction from left to right </w:t>
      </w:r>
    </w:p>
    <w:p w:rsidR="009C442D" w:rsidRPr="009C442D" w:rsidRDefault="009C442D" w:rsidP="009C442D"/>
    <w:p w:rsidR="007C5566" w:rsidRDefault="007C5566" w:rsidP="007C5566">
      <w:r>
        <w:t>Stage 1</w:t>
      </w:r>
    </w:p>
    <w:p w:rsidR="007C5566" w:rsidRDefault="005B041F" w:rsidP="007C5566">
      <w:pPr>
        <w:pStyle w:val="Luettelokappale"/>
        <w:numPr>
          <w:ilvl w:val="0"/>
          <w:numId w:val="49"/>
        </w:numPr>
      </w:pPr>
      <w:r>
        <w:t>ultrasonic cleaning, 12</w:t>
      </w:r>
      <w:r w:rsidR="008932DD">
        <w:t xml:space="preserve">00 </w:t>
      </w:r>
      <w:r w:rsidR="007C5566">
        <w:t>W, 30 kHz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>basket dunk for vertical agitation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>storage tank</w:t>
      </w:r>
      <w:r w:rsidR="00E613BC">
        <w:t xml:space="preserve">, located inside the machine encapsulation 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 xml:space="preserve">auto stop/go control for storage tank circulation 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>Belki 211 oil separator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 xml:space="preserve">surface spray bar 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>20” stainless filter with 50</w:t>
      </w:r>
      <w:r>
        <w:rPr>
          <w:rFonts w:cs="Tahoma"/>
        </w:rPr>
        <w:t>µ</w:t>
      </w:r>
      <w:r>
        <w:t xml:space="preserve"> cartridge for fine filtration 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 xml:space="preserve">auto refill </w:t>
      </w:r>
    </w:p>
    <w:p w:rsidR="007C5566" w:rsidRDefault="007C5566" w:rsidP="007C5566">
      <w:pPr>
        <w:pStyle w:val="Luettelokappale"/>
        <w:numPr>
          <w:ilvl w:val="0"/>
          <w:numId w:val="49"/>
        </w:numPr>
      </w:pPr>
      <w:r>
        <w:t xml:space="preserve">auto detergent dosing </w:t>
      </w:r>
    </w:p>
    <w:p w:rsidR="007C5566" w:rsidRDefault="007C5566" w:rsidP="007C5566"/>
    <w:p w:rsidR="007C5566" w:rsidRDefault="007C5566" w:rsidP="007C5566">
      <w:r>
        <w:t>Stage 2</w:t>
      </w:r>
    </w:p>
    <w:p w:rsidR="007C5566" w:rsidRDefault="005B041F" w:rsidP="007C5566">
      <w:pPr>
        <w:pStyle w:val="Luettelokappale"/>
        <w:numPr>
          <w:ilvl w:val="0"/>
          <w:numId w:val="49"/>
        </w:numPr>
      </w:pPr>
      <w:r>
        <w:t>ultrasonic cleaning 12</w:t>
      </w:r>
      <w:bookmarkStart w:id="4" w:name="_GoBack"/>
      <w:bookmarkEnd w:id="4"/>
      <w:r w:rsidR="008932DD">
        <w:t>00 W, 30 kHz</w:t>
      </w:r>
    </w:p>
    <w:p w:rsidR="005101DC" w:rsidRDefault="005101DC" w:rsidP="005101DC">
      <w:pPr>
        <w:pStyle w:val="Luettelokappale"/>
        <w:numPr>
          <w:ilvl w:val="0"/>
          <w:numId w:val="49"/>
        </w:numPr>
      </w:pPr>
      <w:r>
        <w:t>basket dunk for vertical agitation</w:t>
      </w:r>
    </w:p>
    <w:p w:rsidR="008932DD" w:rsidRDefault="005101DC" w:rsidP="007C5566">
      <w:pPr>
        <w:pStyle w:val="Luettelokappale"/>
        <w:numPr>
          <w:ilvl w:val="0"/>
          <w:numId w:val="49"/>
        </w:numPr>
      </w:pPr>
      <w:r>
        <w:t>Closed loop filtration with 20” stainless filter with 50</w:t>
      </w:r>
      <w:r>
        <w:rPr>
          <w:rFonts w:cs="Tahoma"/>
        </w:rPr>
        <w:t>µ</w:t>
      </w:r>
      <w:r>
        <w:t xml:space="preserve"> cartridge for fine filtration</w:t>
      </w:r>
    </w:p>
    <w:p w:rsidR="007F17F3" w:rsidRDefault="007F17F3" w:rsidP="007F17F3">
      <w:pPr>
        <w:pStyle w:val="Luettelokappale"/>
        <w:numPr>
          <w:ilvl w:val="0"/>
          <w:numId w:val="49"/>
        </w:numPr>
      </w:pPr>
      <w:r>
        <w:t xml:space="preserve">auto stop/go control for closed loop circulation </w:t>
      </w:r>
    </w:p>
    <w:p w:rsidR="005101DC" w:rsidRDefault="005101DC" w:rsidP="005101DC">
      <w:pPr>
        <w:pStyle w:val="Luettelokappale"/>
        <w:numPr>
          <w:ilvl w:val="0"/>
          <w:numId w:val="49"/>
        </w:numPr>
      </w:pPr>
      <w:r>
        <w:t xml:space="preserve">auto refill </w:t>
      </w:r>
    </w:p>
    <w:p w:rsidR="005101DC" w:rsidRDefault="005101DC" w:rsidP="005101DC">
      <w:pPr>
        <w:pStyle w:val="Luettelokappale"/>
        <w:numPr>
          <w:ilvl w:val="0"/>
          <w:numId w:val="49"/>
        </w:numPr>
      </w:pPr>
      <w:r>
        <w:t xml:space="preserve">auto detergent dosing </w:t>
      </w:r>
    </w:p>
    <w:p w:rsidR="005101DC" w:rsidRDefault="005101DC" w:rsidP="005101DC"/>
    <w:p w:rsidR="005101DC" w:rsidRDefault="005101DC" w:rsidP="005101DC">
      <w:r>
        <w:t>Stage 3</w:t>
      </w:r>
    </w:p>
    <w:p w:rsidR="005101DC" w:rsidRDefault="009C442D" w:rsidP="005101DC">
      <w:pPr>
        <w:pStyle w:val="Luettelokappale"/>
        <w:numPr>
          <w:ilvl w:val="0"/>
          <w:numId w:val="49"/>
        </w:numPr>
      </w:pPr>
      <w:r>
        <w:t>j</w:t>
      </w:r>
      <w:r w:rsidR="005101DC">
        <w:t xml:space="preserve">et spray under immersion </w:t>
      </w:r>
    </w:p>
    <w:p w:rsidR="007F17F3" w:rsidRDefault="007F17F3" w:rsidP="007F17F3">
      <w:pPr>
        <w:pStyle w:val="Luettelokappale"/>
        <w:numPr>
          <w:ilvl w:val="0"/>
          <w:numId w:val="49"/>
        </w:numPr>
      </w:pPr>
      <w:r>
        <w:t>Closed loop filtration with 20” stainless filter with 50</w:t>
      </w:r>
      <w:r>
        <w:rPr>
          <w:rFonts w:cs="Tahoma"/>
        </w:rPr>
        <w:t>µ</w:t>
      </w:r>
      <w:r>
        <w:t xml:space="preserve"> cartridge for fine filtration</w:t>
      </w:r>
    </w:p>
    <w:p w:rsidR="005101DC" w:rsidRDefault="005101DC" w:rsidP="005101DC">
      <w:pPr>
        <w:pStyle w:val="Luettelokappale"/>
        <w:numPr>
          <w:ilvl w:val="0"/>
          <w:numId w:val="49"/>
        </w:numPr>
      </w:pPr>
      <w:r>
        <w:t xml:space="preserve">autopurge </w:t>
      </w:r>
    </w:p>
    <w:p w:rsidR="005101DC" w:rsidRDefault="005101DC" w:rsidP="005101DC"/>
    <w:p w:rsidR="005101DC" w:rsidRDefault="005101DC" w:rsidP="005101DC">
      <w:r>
        <w:t>Stage 4</w:t>
      </w:r>
    </w:p>
    <w:p w:rsidR="005101DC" w:rsidRDefault="009C442D" w:rsidP="005101DC">
      <w:pPr>
        <w:pStyle w:val="Luettelokappale"/>
        <w:numPr>
          <w:ilvl w:val="0"/>
          <w:numId w:val="49"/>
        </w:numPr>
      </w:pPr>
      <w:r>
        <w:t>r</w:t>
      </w:r>
      <w:r w:rsidR="005101DC">
        <w:t xml:space="preserve">inse with deionized water </w:t>
      </w:r>
    </w:p>
    <w:p w:rsidR="005101DC" w:rsidRDefault="0056203C" w:rsidP="005101DC">
      <w:pPr>
        <w:pStyle w:val="Luettelokappale"/>
        <w:numPr>
          <w:ilvl w:val="0"/>
          <w:numId w:val="49"/>
        </w:numPr>
      </w:pPr>
      <w:r>
        <w:t>closed loop deionized water filtration with resin and active carbon filters</w:t>
      </w:r>
      <w:r w:rsidR="00F60260">
        <w:t xml:space="preserve"> and 20” stainless filter with 50</w:t>
      </w:r>
      <w:r w:rsidR="00F60260">
        <w:rPr>
          <w:rFonts w:cs="Tahoma"/>
        </w:rPr>
        <w:t>µ</w:t>
      </w:r>
      <w:r w:rsidR="00F60260">
        <w:t xml:space="preserve"> cartridge for fine filtration </w:t>
      </w:r>
      <w:r>
        <w:t xml:space="preserve"> </w:t>
      </w:r>
    </w:p>
    <w:p w:rsidR="006656DE" w:rsidRDefault="006656DE" w:rsidP="005101DC">
      <w:pPr>
        <w:pStyle w:val="Luettelokappale"/>
        <w:numPr>
          <w:ilvl w:val="0"/>
          <w:numId w:val="49"/>
        </w:numPr>
      </w:pPr>
      <w:r>
        <w:t>conductivity measurement</w:t>
      </w:r>
      <w:r w:rsidR="005F2E0A">
        <w:t xml:space="preserve">, measuring range </w:t>
      </w:r>
      <w:r w:rsidR="005F2E0A" w:rsidRPr="003414FB">
        <w:rPr>
          <w:rFonts w:cs="Tahoma"/>
          <w:szCs w:val="16"/>
        </w:rPr>
        <w:t>1micS-1mS</w:t>
      </w:r>
      <w:r w:rsidR="005F2E0A">
        <w:rPr>
          <w:color w:val="000000"/>
        </w:rPr>
        <w:t xml:space="preserve"> </w:t>
      </w:r>
      <w:r w:rsidR="005F2E0A">
        <w:rPr>
          <w:rFonts w:cs="Tahoma"/>
          <w:szCs w:val="16"/>
        </w:rPr>
        <w:t xml:space="preserve"> </w:t>
      </w:r>
      <w:r>
        <w:t xml:space="preserve"> </w:t>
      </w:r>
    </w:p>
    <w:p w:rsidR="009C442D" w:rsidRDefault="009C442D" w:rsidP="009C442D"/>
    <w:p w:rsidR="009C442D" w:rsidRDefault="009C442D" w:rsidP="009C442D">
      <w:r>
        <w:t>Stage 5</w:t>
      </w:r>
    </w:p>
    <w:p w:rsidR="009C442D" w:rsidRDefault="009C442D" w:rsidP="009C442D">
      <w:pPr>
        <w:pStyle w:val="Luettelokappale"/>
        <w:numPr>
          <w:ilvl w:val="0"/>
          <w:numId w:val="49"/>
        </w:numPr>
      </w:pPr>
      <w:r>
        <w:t xml:space="preserve">hot air dryer </w:t>
      </w:r>
    </w:p>
    <w:p w:rsidR="009C442D" w:rsidRDefault="009C442D" w:rsidP="009C442D">
      <w:pPr>
        <w:pStyle w:val="Luettelokappale"/>
        <w:numPr>
          <w:ilvl w:val="0"/>
          <w:numId w:val="49"/>
        </w:numPr>
      </w:pPr>
      <w:r>
        <w:t xml:space="preserve">automatic sliding lid to left </w:t>
      </w:r>
    </w:p>
    <w:p w:rsidR="009C442D" w:rsidRDefault="009C442D" w:rsidP="009C442D"/>
    <w:p w:rsidR="009C442D" w:rsidRDefault="009C442D" w:rsidP="009C442D">
      <w:r>
        <w:t>Stage 6</w:t>
      </w:r>
    </w:p>
    <w:p w:rsidR="0013201F" w:rsidRDefault="009C442D" w:rsidP="0013201F">
      <w:pPr>
        <w:pStyle w:val="Luettelokappale"/>
        <w:numPr>
          <w:ilvl w:val="0"/>
          <w:numId w:val="49"/>
        </w:numPr>
      </w:pPr>
      <w:r>
        <w:t>vacuum drye</w:t>
      </w:r>
      <w:r w:rsidR="0013201F">
        <w:t>r</w:t>
      </w:r>
    </w:p>
    <w:p w:rsidR="0013201F" w:rsidRDefault="0013201F" w:rsidP="0013201F"/>
    <w:p w:rsidR="0013201F" w:rsidRDefault="0013201F" w:rsidP="0013201F">
      <w:r>
        <w:t xml:space="preserve">Other items included: </w:t>
      </w:r>
    </w:p>
    <w:p w:rsidR="0013201F" w:rsidRDefault="0013201F" w:rsidP="0013201F">
      <w:pPr>
        <w:pStyle w:val="Luettelokappale"/>
        <w:numPr>
          <w:ilvl w:val="0"/>
          <w:numId w:val="49"/>
        </w:numPr>
      </w:pPr>
      <w:r>
        <w:t xml:space="preserve">TD35 automatic basket transporter </w:t>
      </w:r>
    </w:p>
    <w:p w:rsidR="0013201F" w:rsidRDefault="00D13D2A" w:rsidP="0013201F">
      <w:pPr>
        <w:pStyle w:val="Luettelokappale"/>
        <w:numPr>
          <w:ilvl w:val="0"/>
          <w:numId w:val="49"/>
        </w:numPr>
      </w:pPr>
      <w:r>
        <w:t xml:space="preserve">full encapsulation with plexi windows, interlocked rear service doors </w:t>
      </w:r>
    </w:p>
    <w:p w:rsidR="00D13D2A" w:rsidRDefault="00D13D2A" w:rsidP="0013201F">
      <w:pPr>
        <w:pStyle w:val="Luettelokappale"/>
        <w:numPr>
          <w:ilvl w:val="0"/>
          <w:numId w:val="49"/>
        </w:numPr>
      </w:pPr>
      <w:r>
        <w:t xml:space="preserve">filtermist steam condenser </w:t>
      </w:r>
    </w:p>
    <w:p w:rsidR="00D10223" w:rsidRDefault="0092558D" w:rsidP="0013201F">
      <w:pPr>
        <w:pStyle w:val="Luettelokappale"/>
        <w:numPr>
          <w:ilvl w:val="0"/>
          <w:numId w:val="49"/>
        </w:numPr>
      </w:pPr>
      <w:r>
        <w:t>motorized loading and unloading conveyors</w:t>
      </w:r>
      <w:r w:rsidR="001129DD">
        <w:t xml:space="preserve">, space for 4 baskets on each conveyor </w:t>
      </w:r>
    </w:p>
    <w:p w:rsidR="00D13D2A" w:rsidRDefault="00610129" w:rsidP="0013201F">
      <w:pPr>
        <w:pStyle w:val="Luettelokappale"/>
        <w:numPr>
          <w:ilvl w:val="0"/>
          <w:numId w:val="49"/>
        </w:numPr>
      </w:pPr>
      <w:r>
        <w:t xml:space="preserve">cooling station with covering for the unloading conveyor </w:t>
      </w:r>
      <w:r w:rsidR="0092558D">
        <w:t xml:space="preserve"> </w:t>
      </w:r>
    </w:p>
    <w:p w:rsidR="0092558D" w:rsidRDefault="0092558D" w:rsidP="0013201F">
      <w:pPr>
        <w:pStyle w:val="Luettelokappale"/>
        <w:numPr>
          <w:ilvl w:val="0"/>
          <w:numId w:val="49"/>
        </w:numPr>
      </w:pPr>
      <w:r>
        <w:t xml:space="preserve">Siemens PLC </w:t>
      </w:r>
    </w:p>
    <w:p w:rsidR="0092558D" w:rsidRDefault="007F714D" w:rsidP="0013201F">
      <w:pPr>
        <w:pStyle w:val="Luettelokappale"/>
        <w:numPr>
          <w:ilvl w:val="0"/>
          <w:numId w:val="49"/>
        </w:numPr>
      </w:pPr>
      <w:r>
        <w:t xml:space="preserve">light beacon </w:t>
      </w:r>
    </w:p>
    <w:p w:rsidR="007F714D" w:rsidRDefault="007F714D" w:rsidP="0013201F">
      <w:pPr>
        <w:pStyle w:val="Luettelokappale"/>
        <w:numPr>
          <w:ilvl w:val="0"/>
          <w:numId w:val="49"/>
        </w:numPr>
      </w:pPr>
      <w:r>
        <w:t>wash basket</w:t>
      </w:r>
      <w:r w:rsidR="00E613BC">
        <w:t>s (10 pcs)</w:t>
      </w:r>
      <w:r>
        <w:t xml:space="preserve"> for Versa Genius 50</w:t>
      </w:r>
      <w:r w:rsidR="00E613BC">
        <w:t>, with support for customer’s plastic jigs for blades</w:t>
      </w:r>
    </w:p>
    <w:p w:rsidR="007F714D" w:rsidRDefault="007F714D" w:rsidP="0013201F">
      <w:pPr>
        <w:pStyle w:val="Luettelokappale"/>
        <w:numPr>
          <w:ilvl w:val="0"/>
          <w:numId w:val="49"/>
        </w:numPr>
      </w:pPr>
      <w:r>
        <w:t xml:space="preserve">usage meters for water, air and power </w:t>
      </w:r>
    </w:p>
    <w:p w:rsidR="00656C46" w:rsidRDefault="00656C46" w:rsidP="0013201F">
      <w:pPr>
        <w:pStyle w:val="Luettelokappale"/>
        <w:numPr>
          <w:ilvl w:val="0"/>
          <w:numId w:val="49"/>
        </w:numPr>
      </w:pPr>
      <w:r>
        <w:t xml:space="preserve">Common water inlet and drain connections for all the stages </w:t>
      </w:r>
    </w:p>
    <w:p w:rsidR="001129DD" w:rsidRDefault="007F714D" w:rsidP="001129DD">
      <w:pPr>
        <w:pStyle w:val="Luettelokappale"/>
        <w:numPr>
          <w:ilvl w:val="0"/>
          <w:numId w:val="49"/>
        </w:numPr>
      </w:pPr>
      <w:r>
        <w:t xml:space="preserve">drain pump, 8m vertical delivery  </w:t>
      </w:r>
    </w:p>
    <w:p w:rsidR="001129DD" w:rsidRDefault="001129DD" w:rsidP="001129DD">
      <w:pPr>
        <w:pStyle w:val="Luettelokappale"/>
        <w:numPr>
          <w:ilvl w:val="0"/>
          <w:numId w:val="49"/>
        </w:numPr>
      </w:pPr>
      <w:r>
        <w:lastRenderedPageBreak/>
        <w:t xml:space="preserve">calibration certificates for temperature sensors and pressure meters </w:t>
      </w:r>
    </w:p>
    <w:p w:rsidR="006E4C1B" w:rsidRDefault="006E4C1B" w:rsidP="001129DD">
      <w:pPr>
        <w:pStyle w:val="Luettelokappale"/>
        <w:numPr>
          <w:ilvl w:val="0"/>
          <w:numId w:val="49"/>
        </w:numPr>
      </w:pPr>
      <w:r>
        <w:t xml:space="preserve">seaworthy packing </w:t>
      </w:r>
    </w:p>
    <w:p w:rsidR="007C5566" w:rsidRDefault="007C5566" w:rsidP="007C5566"/>
    <w:p w:rsidR="007C5566" w:rsidRPr="007C5566" w:rsidRDefault="007C5566" w:rsidP="007C5566"/>
    <w:p w:rsidR="00402417" w:rsidRPr="007C5566" w:rsidRDefault="000B67E3" w:rsidP="008B42F0">
      <w:pPr>
        <w:pStyle w:val="Otsikko2"/>
        <w:numPr>
          <w:ilvl w:val="0"/>
          <w:numId w:val="0"/>
        </w:numPr>
        <w:ind w:left="576" w:hanging="576"/>
      </w:pPr>
      <w:bookmarkStart w:id="5" w:name="_Toc508975617"/>
      <w:r w:rsidRPr="007C5566">
        <w:t>Technical data</w:t>
      </w:r>
      <w:r w:rsidR="00D01F6F" w:rsidRPr="007C5566">
        <w:t xml:space="preserve"> and utility requirements</w:t>
      </w:r>
      <w:bookmarkEnd w:id="5"/>
      <w:r w:rsidR="00D01F6F" w:rsidRPr="007C5566">
        <w:t xml:space="preserve"> </w:t>
      </w:r>
    </w:p>
    <w:p w:rsidR="000B67E3" w:rsidRPr="008E2C44" w:rsidRDefault="000B67E3" w:rsidP="000B67E3">
      <w:pPr>
        <w:pStyle w:val="Otsikko2"/>
        <w:numPr>
          <w:ilvl w:val="0"/>
          <w:numId w:val="0"/>
        </w:numPr>
      </w:pPr>
    </w:p>
    <w:tbl>
      <w:tblPr>
        <w:tblStyle w:val="TaulukkoRuudukko"/>
        <w:tblW w:w="8528" w:type="dxa"/>
        <w:tblLook w:val="04A0" w:firstRow="1" w:lastRow="0" w:firstColumn="1" w:lastColumn="0" w:noHBand="0" w:noVBand="1"/>
      </w:tblPr>
      <w:tblGrid>
        <w:gridCol w:w="2660"/>
        <w:gridCol w:w="5868"/>
      </w:tblGrid>
      <w:tr w:rsidR="000B67E3" w:rsidRPr="00832EEF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>Basket internal dimensions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5E6DA2" w:rsidP="000B67E3">
            <w:pPr>
              <w:rPr>
                <w:lang w:val="en-GB"/>
              </w:rPr>
            </w:pPr>
            <w:r w:rsidRPr="00506D79">
              <w:t>220</w:t>
            </w:r>
            <w:r>
              <w:t xml:space="preserve"> x </w:t>
            </w:r>
            <w:r w:rsidRPr="00506D79">
              <w:t>415</w:t>
            </w:r>
            <w:r>
              <w:t xml:space="preserve"> </w:t>
            </w:r>
            <w:r w:rsidRPr="00506D79">
              <w:t>x195(h)</w:t>
            </w:r>
            <w:r>
              <w:t xml:space="preserve"> mm </w:t>
            </w:r>
          </w:p>
          <w:p w:rsidR="000B67E3" w:rsidRPr="003D0735" w:rsidRDefault="000B67E3" w:rsidP="000B67E3">
            <w:pPr>
              <w:rPr>
                <w:lang w:val="en-GB"/>
              </w:rPr>
            </w:pPr>
            <w:r w:rsidRPr="003D0735">
              <w:rPr>
                <w:lang w:val="en-GB"/>
              </w:rPr>
              <w:t xml:space="preserve"> </w:t>
            </w:r>
            <w:r w:rsidR="004D7232" w:rsidRPr="004D7232">
              <w:rPr>
                <w:noProof/>
                <w:lang w:val="fi-FI"/>
              </w:rPr>
              <w:drawing>
                <wp:inline distT="0" distB="0" distL="0" distR="0">
                  <wp:extent cx="2065020" cy="176022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E3" w:rsidRPr="008E2C44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>Max load kg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5E6DA2" w:rsidP="000B67E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0B67E3" w:rsidRPr="003D0735">
              <w:rPr>
                <w:lang w:val="en-GB"/>
              </w:rPr>
              <w:t xml:space="preserve"> kg </w:t>
            </w:r>
          </w:p>
        </w:tc>
      </w:tr>
      <w:tr w:rsidR="000B67E3" w:rsidRPr="008E2C44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 xml:space="preserve">Liquid volume/tank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C26E06" w:rsidP="000B67E3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0B67E3" w:rsidRPr="003D0735">
              <w:rPr>
                <w:lang w:val="en-GB"/>
              </w:rPr>
              <w:t xml:space="preserve"> l </w:t>
            </w:r>
          </w:p>
        </w:tc>
      </w:tr>
      <w:tr w:rsidR="000B67E3" w:rsidRPr="002F657C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 xml:space="preserve">Ultrasonic power/tank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C26E06" w:rsidP="000B67E3">
            <w:pPr>
              <w:rPr>
                <w:lang w:val="en-GB"/>
              </w:rPr>
            </w:pPr>
            <w:r>
              <w:rPr>
                <w:lang w:val="en-GB"/>
              </w:rPr>
              <w:t xml:space="preserve">600 </w:t>
            </w:r>
            <w:r w:rsidR="000B67E3" w:rsidRPr="003D0735">
              <w:rPr>
                <w:lang w:val="en-GB"/>
              </w:rPr>
              <w:t>W, tra</w:t>
            </w:r>
            <w:r>
              <w:rPr>
                <w:lang w:val="en-GB"/>
              </w:rPr>
              <w:t xml:space="preserve">nsducers on tank base </w:t>
            </w:r>
          </w:p>
        </w:tc>
      </w:tr>
      <w:tr w:rsidR="000B67E3" w:rsidRPr="002F657C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>Heating power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851417" w:rsidP="000B67E3">
            <w:pPr>
              <w:rPr>
                <w:lang w:val="en-GB"/>
              </w:rPr>
            </w:pPr>
            <w:r>
              <w:rPr>
                <w:lang w:val="en-GB"/>
              </w:rPr>
              <w:t>2 kW / tank,  4</w:t>
            </w:r>
            <w:r w:rsidR="000B67E3" w:rsidRPr="003D0735">
              <w:rPr>
                <w:lang w:val="en-GB"/>
              </w:rPr>
              <w:t xml:space="preserve"> kW / hot air dryer </w:t>
            </w:r>
          </w:p>
        </w:tc>
      </w:tr>
      <w:tr w:rsidR="000B67E3" w:rsidRPr="002F657C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>Process direction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lang w:val="en-GB"/>
              </w:rPr>
            </w:pPr>
            <w:r w:rsidRPr="003D0735">
              <w:rPr>
                <w:lang w:val="en-GB"/>
              </w:rPr>
              <w:t>from left to righ</w:t>
            </w:r>
            <w:r w:rsidR="00851417">
              <w:rPr>
                <w:lang w:val="en-GB"/>
              </w:rPr>
              <w:t xml:space="preserve">t as a standard </w:t>
            </w:r>
          </w:p>
        </w:tc>
      </w:tr>
      <w:tr w:rsidR="000B67E3" w:rsidRPr="006B2EEF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0B67E3" w:rsidP="000B67E3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 xml:space="preserve">Voltage (VAC)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B42FDA" w:rsidP="00B42FDA">
            <w:pPr>
              <w:rPr>
                <w:lang w:val="en-GB"/>
              </w:rPr>
            </w:pPr>
            <w:r>
              <w:rPr>
                <w:lang w:val="en-GB"/>
              </w:rPr>
              <w:t>480 V three phase, 6</w:t>
            </w:r>
            <w:r w:rsidR="000B67E3" w:rsidRPr="003D0735">
              <w:rPr>
                <w:lang w:val="en-GB"/>
              </w:rPr>
              <w:t xml:space="preserve">0 Hz  </w:t>
            </w:r>
          </w:p>
        </w:tc>
      </w:tr>
      <w:tr w:rsidR="008B42F0" w:rsidRPr="006B2EEF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F0" w:rsidRPr="003D0735" w:rsidRDefault="008B42F0" w:rsidP="000B67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Cable marking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F0" w:rsidRDefault="008B42F0" w:rsidP="00B42FDA">
            <w:pPr>
              <w:rPr>
                <w:lang w:val="en-GB"/>
              </w:rPr>
            </w:pPr>
            <w:r>
              <w:rPr>
                <w:lang w:val="en-GB"/>
              </w:rPr>
              <w:t>Level 2, according to FinnSonic technical specification TS15</w:t>
            </w:r>
          </w:p>
        </w:tc>
      </w:tr>
      <w:tr w:rsidR="004158AB" w:rsidRPr="006B2EEF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Pr="003D0735" w:rsidRDefault="004158AB" w:rsidP="000B67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Ventilation connection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Pr="003D0735" w:rsidRDefault="004B4DC6" w:rsidP="000B67E3">
            <w:pPr>
              <w:rPr>
                <w:lang w:val="en-GB"/>
              </w:rPr>
            </w:pPr>
            <w:r>
              <w:t>Ø150 mm</w:t>
            </w:r>
          </w:p>
        </w:tc>
      </w:tr>
      <w:tr w:rsidR="004158AB" w:rsidRPr="006B2EEF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Default="004158AB" w:rsidP="000B67E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Compressed air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Pr="003D0735" w:rsidRDefault="004B4DC6" w:rsidP="000B67E3">
            <w:pPr>
              <w:rPr>
                <w:lang w:val="en-GB"/>
              </w:rPr>
            </w:pPr>
            <w:r>
              <w:rPr>
                <w:lang w:val="en-GB"/>
              </w:rPr>
              <w:t xml:space="preserve">5-7 bar, dry and filtered </w:t>
            </w:r>
          </w:p>
        </w:tc>
      </w:tr>
      <w:tr w:rsidR="000B67E3" w:rsidRPr="00E944E3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2F5465" w:rsidP="002B1B7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Space requirement for the line and servicing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E3" w:rsidRPr="003D0735" w:rsidRDefault="002F5465" w:rsidP="000B67E3">
            <w:pPr>
              <w:rPr>
                <w:lang w:val="en-GB"/>
              </w:rPr>
            </w:pPr>
            <w:r>
              <w:rPr>
                <w:lang w:val="en-GB"/>
              </w:rPr>
              <w:t xml:space="preserve">Ca. 6017 x 3690 x 2980(h) </w:t>
            </w:r>
            <w:r w:rsidR="000B67E3" w:rsidRPr="003D0735">
              <w:rPr>
                <w:lang w:val="en-GB"/>
              </w:rPr>
              <w:t>mm</w:t>
            </w:r>
            <w:r w:rsidR="002B1B77">
              <w:rPr>
                <w:lang w:val="en-GB"/>
              </w:rPr>
              <w:t xml:space="preserve">, pumps located under the conveyors </w:t>
            </w:r>
            <w:r w:rsidR="000B67E3" w:rsidRPr="003D0735">
              <w:rPr>
                <w:lang w:val="en-GB"/>
              </w:rPr>
              <w:t xml:space="preserve"> </w:t>
            </w:r>
          </w:p>
        </w:tc>
      </w:tr>
      <w:tr w:rsidR="004158AB" w:rsidRPr="00E944E3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Default="004158AB" w:rsidP="004158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Noise level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8AB" w:rsidRPr="003D0735" w:rsidRDefault="00F9255A" w:rsidP="00F9255A">
            <w:pPr>
              <w:rPr>
                <w:lang w:val="en-GB"/>
              </w:rPr>
            </w:pPr>
            <w:r>
              <w:rPr>
                <w:lang w:val="en-GB"/>
              </w:rPr>
              <w:t>75 ± 3 dBA</w:t>
            </w:r>
          </w:p>
        </w:tc>
      </w:tr>
      <w:tr w:rsidR="004158AB" w:rsidRPr="002F657C" w:rsidTr="000B67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AB" w:rsidRPr="003D0735" w:rsidRDefault="004158AB" w:rsidP="004158AB">
            <w:pPr>
              <w:rPr>
                <w:b/>
                <w:lang w:val="en-GB"/>
              </w:rPr>
            </w:pPr>
            <w:r w:rsidRPr="003D0735">
              <w:rPr>
                <w:b/>
                <w:lang w:val="en-GB"/>
              </w:rPr>
              <w:t>Takt time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AB" w:rsidRPr="003D0735" w:rsidRDefault="004158AB" w:rsidP="004158AB">
            <w:pPr>
              <w:rPr>
                <w:lang w:val="en-GB"/>
              </w:rPr>
            </w:pPr>
            <w:r w:rsidRPr="003D0735">
              <w:rPr>
                <w:lang w:val="en-GB"/>
              </w:rPr>
              <w:t xml:space="preserve">Total throughput of baskets depends on required cleaning and drying times. Due to several process </w:t>
            </w:r>
            <w:r w:rsidRPr="00A609BD">
              <w:rPr>
                <w:noProof/>
                <w:lang w:val="en-GB"/>
              </w:rPr>
              <w:t>variables</w:t>
            </w:r>
            <w:r w:rsidR="00A609BD">
              <w:rPr>
                <w:noProof/>
                <w:lang w:val="en-GB"/>
              </w:rPr>
              <w:t>,</w:t>
            </w:r>
            <w:r w:rsidRPr="003D0735">
              <w:rPr>
                <w:lang w:val="en-GB"/>
              </w:rPr>
              <w:t xml:space="preserve"> no exact capacity figure can be confirmed without further testing.</w:t>
            </w:r>
          </w:p>
        </w:tc>
      </w:tr>
    </w:tbl>
    <w:p w:rsidR="000B67E3" w:rsidRPr="00B12100" w:rsidRDefault="00B12100" w:rsidP="00734707">
      <w:pPr>
        <w:rPr>
          <w:lang w:val="en-GB"/>
        </w:rPr>
      </w:pPr>
      <w:r w:rsidRPr="00B12100">
        <w:rPr>
          <w:lang w:val="en-GB"/>
        </w:rPr>
        <w:t xml:space="preserve">Technical data that is not defined in this quotation follow the guidelines of FinnSonic general technical specification TS15. </w:t>
      </w:r>
    </w:p>
    <w:p w:rsidR="001E301F" w:rsidRDefault="001E301F" w:rsidP="00734707">
      <w:pPr>
        <w:rPr>
          <w:b/>
          <w:bCs/>
          <w:lang w:val="en-GB"/>
        </w:rPr>
      </w:pPr>
    </w:p>
    <w:p w:rsidR="00DC08D0" w:rsidRDefault="00191934" w:rsidP="00734707">
      <w:pPr>
        <w:rPr>
          <w:lang w:val="en-GB"/>
        </w:rPr>
      </w:pPr>
      <w:r>
        <w:rPr>
          <w:b/>
          <w:bCs/>
          <w:lang w:val="en-GB"/>
        </w:rPr>
        <w:t>Disclaimer of Liability</w:t>
      </w:r>
      <w:r>
        <w:rPr>
          <w:b/>
          <w:lang w:val="en-GB"/>
        </w:rPr>
        <w:t>!</w:t>
      </w:r>
      <w:r>
        <w:rPr>
          <w:lang w:val="en-GB"/>
        </w:rPr>
        <w:t xml:space="preserve">  Although believed to be true and realistic, cleanliness results, proposed process and capacity estimates contained in this quotation shall be understood as a recommendation and serve as</w:t>
      </w:r>
      <w:r w:rsidR="00A609BD">
        <w:rPr>
          <w:lang w:val="en-GB"/>
        </w:rPr>
        <w:t xml:space="preserve"> a</w:t>
      </w:r>
      <w:r>
        <w:rPr>
          <w:lang w:val="en-GB"/>
        </w:rPr>
        <w:t xml:space="preserve"> </w:t>
      </w:r>
      <w:r w:rsidRPr="00A609BD">
        <w:rPr>
          <w:noProof/>
          <w:lang w:val="en-GB"/>
        </w:rPr>
        <w:t>guideline</w:t>
      </w:r>
      <w:r>
        <w:rPr>
          <w:lang w:val="en-GB"/>
        </w:rPr>
        <w:t xml:space="preserve"> only. The user shall be fully liable for the process selected. No warranty, guarantee or liability claims whatsoever may be lodged against FinnSonic Oy.</w:t>
      </w:r>
    </w:p>
    <w:p w:rsidR="007338F6" w:rsidRDefault="007338F6" w:rsidP="007338F6"/>
    <w:p w:rsidR="008B42F0" w:rsidRDefault="008B42F0" w:rsidP="007338F6"/>
    <w:p w:rsidR="008B42F0" w:rsidRDefault="008B42F0" w:rsidP="007338F6"/>
    <w:p w:rsidR="008B42F0" w:rsidRDefault="008B42F0" w:rsidP="007338F6"/>
    <w:p w:rsidR="008B42F0" w:rsidRDefault="008B42F0" w:rsidP="007338F6"/>
    <w:p w:rsidR="008B42F0" w:rsidRDefault="008B42F0" w:rsidP="007338F6"/>
    <w:p w:rsidR="003B1C2A" w:rsidRDefault="003B1C2A" w:rsidP="007338F6"/>
    <w:p w:rsidR="003B1C2A" w:rsidRDefault="003B1C2A" w:rsidP="007338F6"/>
    <w:p w:rsidR="003B1C2A" w:rsidRDefault="003B1C2A" w:rsidP="007338F6"/>
    <w:p w:rsidR="003B1C2A" w:rsidRDefault="003B1C2A" w:rsidP="007338F6"/>
    <w:p w:rsidR="003B1C2A" w:rsidRDefault="003B1C2A" w:rsidP="007338F6"/>
    <w:p w:rsidR="003B1C2A" w:rsidRDefault="003B1C2A" w:rsidP="007338F6"/>
    <w:p w:rsidR="008B42F0" w:rsidRDefault="008B42F0" w:rsidP="007338F6"/>
    <w:p w:rsidR="007338F6" w:rsidRPr="007338F6" w:rsidRDefault="007338F6" w:rsidP="007338F6">
      <w:pPr>
        <w:rPr>
          <w:b/>
          <w:lang w:val="en-GB"/>
        </w:rPr>
      </w:pPr>
      <w:r w:rsidRPr="007338F6">
        <w:rPr>
          <w:b/>
          <w:lang w:val="en-GB"/>
        </w:rPr>
        <w:lastRenderedPageBreak/>
        <w:t>Excluded items</w:t>
      </w:r>
      <w:r>
        <w:rPr>
          <w:b/>
          <w:lang w:val="en-GB"/>
        </w:rPr>
        <w:t>:</w:t>
      </w:r>
    </w:p>
    <w:p w:rsidR="007338F6" w:rsidRPr="00DD28B8" w:rsidRDefault="007338F6" w:rsidP="007338F6">
      <w:r w:rsidRPr="00DD28B8">
        <w:t>Following items are not included in this quotation, some of them can be offered separately:</w:t>
      </w:r>
    </w:p>
    <w:p w:rsidR="001E301F" w:rsidRPr="00180A92" w:rsidRDefault="007338F6" w:rsidP="001E301F">
      <w:r>
        <w:tab/>
      </w:r>
    </w:p>
    <w:p w:rsidR="001E301F" w:rsidRPr="00510DD1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0DD1">
        <w:rPr>
          <w:rFonts w:cs="Tahoma"/>
        </w:rPr>
        <w:t>Demolition/removal of the existing equipment/structure, building work</w:t>
      </w:r>
    </w:p>
    <w:p w:rsidR="001E301F" w:rsidRPr="00510DD1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0DD1">
        <w:rPr>
          <w:rFonts w:cs="Tahoma"/>
        </w:rPr>
        <w:t xml:space="preserve">Construction engineering </w:t>
      </w:r>
    </w:p>
    <w:p w:rsidR="001E301F" w:rsidRPr="00BB48AC" w:rsidRDefault="001E301F" w:rsidP="001E301F">
      <w:pPr>
        <w:pStyle w:val="Luettelokappale"/>
        <w:numPr>
          <w:ilvl w:val="0"/>
          <w:numId w:val="48"/>
        </w:numPr>
        <w:spacing w:line="360" w:lineRule="auto"/>
      </w:pPr>
      <w:r w:rsidRPr="00510DD1">
        <w:rPr>
          <w:rFonts w:cs="Tahoma"/>
        </w:rPr>
        <w:t>Haulage</w:t>
      </w:r>
    </w:p>
    <w:p w:rsidR="00BB48AC" w:rsidRPr="00840E89" w:rsidRDefault="00BB48AC" w:rsidP="001E301F">
      <w:pPr>
        <w:pStyle w:val="Luettelokappale"/>
        <w:numPr>
          <w:ilvl w:val="0"/>
          <w:numId w:val="48"/>
        </w:numPr>
        <w:spacing w:line="360" w:lineRule="auto"/>
      </w:pPr>
      <w:r>
        <w:rPr>
          <w:rFonts w:cs="Tahoma"/>
        </w:rPr>
        <w:t>Installation</w:t>
      </w:r>
    </w:p>
    <w:p w:rsidR="001E301F" w:rsidRPr="006716E6" w:rsidRDefault="001E301F" w:rsidP="001E301F">
      <w:pPr>
        <w:pStyle w:val="Luettelokappale"/>
        <w:numPr>
          <w:ilvl w:val="0"/>
          <w:numId w:val="48"/>
        </w:numPr>
        <w:spacing w:line="360" w:lineRule="auto"/>
      </w:pPr>
      <w:r>
        <w:rPr>
          <w:rFonts w:cs="Tahoma"/>
        </w:rPr>
        <w:t xml:space="preserve">Lifting equipment needed in installation </w:t>
      </w:r>
    </w:p>
    <w:p w:rsidR="001E301F" w:rsidRPr="006716E6" w:rsidRDefault="001E301F" w:rsidP="001E301F">
      <w:pPr>
        <w:pStyle w:val="Luettelokappale"/>
        <w:numPr>
          <w:ilvl w:val="0"/>
          <w:numId w:val="48"/>
        </w:numPr>
        <w:spacing w:line="360" w:lineRule="auto"/>
      </w:pPr>
      <w:r w:rsidRPr="00A609BD">
        <w:rPr>
          <w:rFonts w:cs="Tahoma"/>
          <w:noProof/>
        </w:rPr>
        <w:t>Makeup</w:t>
      </w:r>
      <w:r w:rsidRPr="00510DD1">
        <w:rPr>
          <w:rFonts w:cs="Tahoma"/>
        </w:rPr>
        <w:t xml:space="preserve"> air, lighting, heating or cooling of the building, fire extinguishing, etc</w:t>
      </w:r>
    </w:p>
    <w:p w:rsidR="001E301F" w:rsidRPr="00510DD1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0DD1">
        <w:rPr>
          <w:rFonts w:cs="Tahoma"/>
        </w:rPr>
        <w:t>Water filling and drain</w:t>
      </w:r>
      <w:r>
        <w:rPr>
          <w:rFonts w:cs="Tahoma"/>
        </w:rPr>
        <w:t xml:space="preserve"> lines outside the cleaning line </w:t>
      </w:r>
    </w:p>
    <w:p w:rsidR="001E301F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>
        <w:rPr>
          <w:rFonts w:cs="Tahoma"/>
        </w:rPr>
        <w:t>C</w:t>
      </w:r>
      <w:r w:rsidRPr="00510DD1">
        <w:rPr>
          <w:rFonts w:cs="Tahoma"/>
        </w:rPr>
        <w:t>hemical storage</w:t>
      </w:r>
      <w:r>
        <w:rPr>
          <w:rFonts w:cs="Tahoma"/>
        </w:rPr>
        <w:t xml:space="preserve"> </w:t>
      </w:r>
    </w:p>
    <w:p w:rsidR="001E301F" w:rsidRPr="005130B8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30B8">
        <w:rPr>
          <w:rFonts w:cs="Tahoma"/>
        </w:rPr>
        <w:t xml:space="preserve">Waste chemical storage  </w:t>
      </w:r>
    </w:p>
    <w:p w:rsidR="001E301F" w:rsidRPr="00510DD1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0DD1">
        <w:rPr>
          <w:rFonts w:cs="Tahoma"/>
        </w:rPr>
        <w:t>Filling</w:t>
      </w:r>
      <w:r>
        <w:rPr>
          <w:rFonts w:cs="Tahoma"/>
        </w:rPr>
        <w:t>/drain</w:t>
      </w:r>
      <w:r w:rsidRPr="00510DD1">
        <w:rPr>
          <w:rFonts w:cs="Tahoma"/>
        </w:rPr>
        <w:t xml:space="preserve"> pumps</w:t>
      </w:r>
      <w:r>
        <w:rPr>
          <w:rFonts w:cs="Tahoma"/>
        </w:rPr>
        <w:t xml:space="preserve"> </w:t>
      </w:r>
    </w:p>
    <w:p w:rsidR="001E301F" w:rsidRPr="007761B5" w:rsidRDefault="001E301F" w:rsidP="001E301F">
      <w:pPr>
        <w:pStyle w:val="Luettelokappale"/>
        <w:numPr>
          <w:ilvl w:val="0"/>
          <w:numId w:val="48"/>
        </w:numPr>
        <w:spacing w:line="240" w:lineRule="auto"/>
        <w:rPr>
          <w:rFonts w:cs="Tahoma"/>
        </w:rPr>
      </w:pPr>
      <w:r w:rsidRPr="00510DD1">
        <w:rPr>
          <w:rFonts w:cs="Tahoma"/>
        </w:rPr>
        <w:t xml:space="preserve">Pipes/cables outside the quoted equipment </w:t>
      </w:r>
    </w:p>
    <w:p w:rsidR="00CB3D6C" w:rsidRDefault="00CB3D6C" w:rsidP="00CB3D6C"/>
    <w:p w:rsidR="000D50EB" w:rsidRDefault="00735382" w:rsidP="008B42F0">
      <w:pPr>
        <w:pStyle w:val="Otsikko1"/>
        <w:numPr>
          <w:ilvl w:val="0"/>
          <w:numId w:val="0"/>
        </w:numPr>
        <w:ind w:left="432" w:hanging="432"/>
      </w:pPr>
      <w:bookmarkStart w:id="6" w:name="_Toc468088391"/>
      <w:bookmarkStart w:id="7" w:name="_Toc508975618"/>
      <w:r>
        <w:t>Standards, N</w:t>
      </w:r>
      <w:r w:rsidR="000D50EB">
        <w:t>orms</w:t>
      </w:r>
      <w:bookmarkEnd w:id="6"/>
      <w:bookmarkEnd w:id="7"/>
    </w:p>
    <w:p w:rsidR="000D50EB" w:rsidRDefault="000D50EB" w:rsidP="00734707"/>
    <w:p w:rsidR="000D50EB" w:rsidRPr="00734707" w:rsidRDefault="000D50EB" w:rsidP="00734707">
      <w:pPr>
        <w:pStyle w:val="Leipteksti1"/>
        <w:rPr>
          <w:lang w:val="en-US"/>
        </w:rPr>
      </w:pPr>
      <w:r w:rsidRPr="00734707">
        <w:rPr>
          <w:lang w:val="en-US"/>
        </w:rPr>
        <w:t>The machines are CE marked and conform to following European Council Directives, standards and changes related to them: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EC Machine directive 2006/42/EC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 xml:space="preserve">Electromagnetic Compatibility Directive (EMC) 2014/30/EU 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Low Voltage Directive 2014/35/EU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Electric equipment, wiring EN 60204 Part 1</w:t>
      </w:r>
    </w:p>
    <w:p w:rsidR="000D50EB" w:rsidRPr="000D50EB" w:rsidRDefault="000D50EB" w:rsidP="00734707"/>
    <w:p w:rsidR="00442238" w:rsidRDefault="000D50EB" w:rsidP="008B42F0">
      <w:pPr>
        <w:pStyle w:val="Otsikko1"/>
        <w:numPr>
          <w:ilvl w:val="0"/>
          <w:numId w:val="0"/>
        </w:numPr>
        <w:ind w:left="432" w:hanging="432"/>
      </w:pPr>
      <w:bookmarkStart w:id="8" w:name="_Toc468088392"/>
      <w:bookmarkStart w:id="9" w:name="_Toc508975619"/>
      <w:r>
        <w:t>Documentation</w:t>
      </w:r>
      <w:bookmarkEnd w:id="8"/>
      <w:bookmarkEnd w:id="9"/>
    </w:p>
    <w:p w:rsidR="004D6D68" w:rsidRDefault="004D6D68" w:rsidP="00734707"/>
    <w:p w:rsidR="000D50EB" w:rsidRDefault="000D50EB" w:rsidP="00734707">
      <w:r>
        <w:t>According to FinnSonic General Technical Specification TS15</w:t>
      </w:r>
    </w:p>
    <w:p w:rsidR="000D50EB" w:rsidRDefault="000D50EB" w:rsidP="00734707"/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Each machine is supplied with 1 hard copy of user instructions for</w:t>
      </w:r>
      <w:r w:rsidR="00A609BD">
        <w:rPr>
          <w:lang w:val="en-GB"/>
        </w:rPr>
        <w:t xml:space="preserve"> the</w:t>
      </w:r>
      <w:r w:rsidRPr="000D50EB">
        <w:rPr>
          <w:lang w:val="en-GB"/>
        </w:rPr>
        <w:t xml:space="preserve"> </w:t>
      </w:r>
      <w:r w:rsidRPr="00A609BD">
        <w:rPr>
          <w:noProof/>
          <w:lang w:val="en-GB"/>
        </w:rPr>
        <w:t>end</w:t>
      </w:r>
      <w:r w:rsidRPr="000D50EB">
        <w:rPr>
          <w:lang w:val="en-GB"/>
        </w:rPr>
        <w:t xml:space="preserve"> customer. All documents are made available as 1 soft copy (pdf) for</w:t>
      </w:r>
      <w:r w:rsidR="00A609BD">
        <w:rPr>
          <w:lang w:val="en-GB"/>
        </w:rPr>
        <w:t xml:space="preserve"> the</w:t>
      </w:r>
      <w:r w:rsidRPr="000D50EB">
        <w:rPr>
          <w:lang w:val="en-GB"/>
        </w:rPr>
        <w:t xml:space="preserve"> </w:t>
      </w:r>
      <w:r w:rsidRPr="00A609BD">
        <w:rPr>
          <w:noProof/>
          <w:lang w:val="en-GB"/>
        </w:rPr>
        <w:t>distributor</w:t>
      </w:r>
      <w:r w:rsidRPr="000D50EB">
        <w:rPr>
          <w:lang w:val="en-GB"/>
        </w:rPr>
        <w:t>.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User instructions are delivered in English. Translation of the user documents to other language is done by the Distributor.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 xml:space="preserve">Installation Instructions </w:t>
      </w:r>
      <w:r w:rsidRPr="00A609BD">
        <w:rPr>
          <w:noProof/>
          <w:lang w:val="en-GB"/>
        </w:rPr>
        <w:t>in</w:t>
      </w:r>
      <w:r w:rsidRPr="000D50EB">
        <w:rPr>
          <w:lang w:val="en-GB"/>
        </w:rPr>
        <w:t xml:space="preserve"> customers local language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Safety Instructions in customers local language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User´s Manual in customers local language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 xml:space="preserve">Maintenance Instructions </w:t>
      </w:r>
      <w:r w:rsidRPr="00A609BD">
        <w:rPr>
          <w:noProof/>
          <w:lang w:val="en-GB"/>
        </w:rPr>
        <w:t>in</w:t>
      </w:r>
      <w:r w:rsidRPr="000D50EB">
        <w:rPr>
          <w:lang w:val="en-GB"/>
        </w:rPr>
        <w:t xml:space="preserve"> customers local language</w:t>
      </w:r>
    </w:p>
    <w:p w:rsidR="000D50EB" w:rsidRPr="000D50EB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Mechanical Drawings and Parts Lists in English</w:t>
      </w:r>
    </w:p>
    <w:p w:rsidR="00EE651B" w:rsidRPr="009F11F8" w:rsidRDefault="000D50EB" w:rsidP="00734707">
      <w:pPr>
        <w:pStyle w:val="Luettelokappale"/>
        <w:numPr>
          <w:ilvl w:val="0"/>
          <w:numId w:val="27"/>
        </w:numPr>
        <w:rPr>
          <w:lang w:val="en-GB"/>
        </w:rPr>
      </w:pPr>
      <w:r w:rsidRPr="000D50EB">
        <w:rPr>
          <w:lang w:val="en-GB"/>
        </w:rPr>
        <w:t>Circuitry Drawings and Parts Lists in English</w:t>
      </w:r>
    </w:p>
    <w:p w:rsidR="00AE3F2D" w:rsidRDefault="00AE3F2D" w:rsidP="00734707"/>
    <w:p w:rsidR="00355937" w:rsidRDefault="00355937" w:rsidP="00734707"/>
    <w:p w:rsidR="00355937" w:rsidRDefault="00355937" w:rsidP="00734707"/>
    <w:p w:rsidR="00355937" w:rsidRDefault="00355937" w:rsidP="00734707"/>
    <w:p w:rsidR="00355937" w:rsidRDefault="00355937" w:rsidP="00734707"/>
    <w:p w:rsidR="00355937" w:rsidRDefault="00355937" w:rsidP="00734707"/>
    <w:p w:rsidR="00355937" w:rsidRDefault="00355937" w:rsidP="00734707"/>
    <w:p w:rsidR="00355937" w:rsidRDefault="00355937" w:rsidP="00734707"/>
    <w:p w:rsidR="003B1C2A" w:rsidRDefault="003B1C2A" w:rsidP="00734707"/>
    <w:p w:rsidR="003B1C2A" w:rsidRDefault="003B1C2A" w:rsidP="00734707"/>
    <w:p w:rsidR="003B1C2A" w:rsidRDefault="003B1C2A" w:rsidP="00734707"/>
    <w:p w:rsidR="00AE3F2D" w:rsidRDefault="00EE651B" w:rsidP="008B42F0">
      <w:pPr>
        <w:pStyle w:val="Otsikko1"/>
        <w:numPr>
          <w:ilvl w:val="0"/>
          <w:numId w:val="0"/>
        </w:numPr>
        <w:ind w:left="432" w:hanging="432"/>
      </w:pPr>
      <w:bookmarkStart w:id="10" w:name="_Toc508975620"/>
      <w:r w:rsidRPr="00355937">
        <w:lastRenderedPageBreak/>
        <w:t>FinnSonic Genius u</w:t>
      </w:r>
      <w:r w:rsidR="00EA1E36" w:rsidRPr="00355937">
        <w:t>ltrasonic technology</w:t>
      </w:r>
      <w:bookmarkEnd w:id="10"/>
      <w:r w:rsidR="00EA1E36">
        <w:t xml:space="preserve"> </w:t>
      </w:r>
    </w:p>
    <w:p w:rsidR="004D6D68" w:rsidRPr="004D6D68" w:rsidRDefault="004D6D68" w:rsidP="00734707"/>
    <w:p w:rsidR="00EE651B" w:rsidRDefault="00EE651B" w:rsidP="00EE651B"/>
    <w:p w:rsidR="00EE651B" w:rsidRPr="00EC4F2C" w:rsidRDefault="00EE651B" w:rsidP="00EE651B">
      <w:pPr>
        <w:pStyle w:val="Luettelokappale"/>
        <w:numPr>
          <w:ilvl w:val="0"/>
          <w:numId w:val="30"/>
        </w:numPr>
        <w:rPr>
          <w:rFonts w:ascii="Century Gothic" w:hAnsi="Century Gothic"/>
        </w:rPr>
      </w:pPr>
      <w:r w:rsidRPr="00EC4F2C">
        <w:rPr>
          <w:rFonts w:ascii="Century Gothic" w:hAnsi="Century Gothic"/>
        </w:rPr>
        <w:t>Automatic adaptation of generator parameters – constant maximum power</w:t>
      </w:r>
    </w:p>
    <w:p w:rsidR="00EE651B" w:rsidRPr="00EC4F2C" w:rsidRDefault="00EE651B" w:rsidP="00EE651B">
      <w:pPr>
        <w:pStyle w:val="Luettelokappale"/>
        <w:numPr>
          <w:ilvl w:val="0"/>
          <w:numId w:val="30"/>
        </w:numPr>
        <w:rPr>
          <w:rFonts w:ascii="Century Gothic" w:hAnsi="Century Gothic"/>
        </w:rPr>
      </w:pPr>
      <w:r w:rsidRPr="00EC4F2C">
        <w:rPr>
          <w:rFonts w:ascii="Century Gothic" w:hAnsi="Century Gothic"/>
        </w:rPr>
        <w:t>Measurement of the load</w:t>
      </w:r>
    </w:p>
    <w:p w:rsidR="00EE651B" w:rsidRPr="00EC4F2C" w:rsidRDefault="00EE651B" w:rsidP="00EE651B">
      <w:pPr>
        <w:pStyle w:val="Luettelokappale"/>
        <w:numPr>
          <w:ilvl w:val="0"/>
          <w:numId w:val="30"/>
        </w:numPr>
        <w:rPr>
          <w:rFonts w:ascii="Century Gothic" w:hAnsi="Century Gothic"/>
        </w:rPr>
      </w:pPr>
      <w:r w:rsidRPr="00EC4F2C">
        <w:rPr>
          <w:rFonts w:ascii="Century Gothic" w:hAnsi="Century Gothic"/>
        </w:rPr>
        <w:t>Frequency regulation (/30 sec)</w:t>
      </w:r>
    </w:p>
    <w:p w:rsidR="00EE651B" w:rsidRPr="00EC4F2C" w:rsidRDefault="00EE651B" w:rsidP="00EE651B">
      <w:pPr>
        <w:pStyle w:val="Luettelokappale"/>
        <w:numPr>
          <w:ilvl w:val="0"/>
          <w:numId w:val="30"/>
        </w:numPr>
        <w:rPr>
          <w:rFonts w:ascii="Century Gothic" w:hAnsi="Century Gothic"/>
        </w:rPr>
      </w:pPr>
      <w:r w:rsidRPr="00EC4F2C">
        <w:rPr>
          <w:rFonts w:ascii="Century Gothic" w:hAnsi="Century Gothic"/>
        </w:rPr>
        <w:t>Power regulation (cont)</w:t>
      </w:r>
    </w:p>
    <w:p w:rsidR="00EE651B" w:rsidRPr="00EC4F2C" w:rsidRDefault="00EE651B" w:rsidP="00EE651B">
      <w:pPr>
        <w:pStyle w:val="Luettelokappale"/>
        <w:rPr>
          <w:rFonts w:ascii="Century Gothic" w:hAnsi="Century Gothic"/>
        </w:rPr>
      </w:pPr>
    </w:p>
    <w:p w:rsidR="00EE651B" w:rsidRPr="00EC4F2C" w:rsidRDefault="00EE651B" w:rsidP="00EE651B">
      <w:r w:rsidRPr="00EC4F2C">
        <w:sym w:font="Wingdings" w:char="F0E0"/>
      </w:r>
      <w:r w:rsidRPr="00EC4F2C">
        <w:t xml:space="preserve"> Operating in optimal point puts the power into cleaning and minimizes energy losses.</w:t>
      </w:r>
    </w:p>
    <w:p w:rsidR="00EE651B" w:rsidRPr="00EC4F2C" w:rsidRDefault="00EE651B" w:rsidP="00EE651B">
      <w:r w:rsidRPr="00EC4F2C">
        <w:t>Fully digital technology – extremely controllable and energy efficient</w:t>
      </w:r>
    </w:p>
    <w:p w:rsidR="00EE651B" w:rsidRPr="00EC4F2C" w:rsidRDefault="00EE651B" w:rsidP="00EE651B">
      <w:r w:rsidRPr="00A609BD">
        <w:rPr>
          <w:noProof/>
        </w:rPr>
        <w:t>Advance</w:t>
      </w:r>
      <w:r w:rsidR="00A609BD">
        <w:rPr>
          <w:noProof/>
        </w:rPr>
        <w:t>d</w:t>
      </w:r>
      <w:r w:rsidRPr="00EC4F2C">
        <w:t xml:space="preserve"> diagnostics – performance monitoring and service capabilities</w:t>
      </w:r>
    </w:p>
    <w:p w:rsidR="00EE651B" w:rsidRPr="00E839DD" w:rsidRDefault="00EE651B" w:rsidP="00EE651B">
      <w:r>
        <w:rPr>
          <w:noProof/>
          <w:lang w:val="fi-FI"/>
        </w:rPr>
        <w:drawing>
          <wp:inline distT="0" distB="0" distL="0" distR="0" wp14:anchorId="257A4CF0" wp14:editId="5FE6507A">
            <wp:extent cx="2971800" cy="2971800"/>
            <wp:effectExtent l="0" t="0" r="0" b="0"/>
            <wp:docPr id="6146" name="Picture 2" descr="V:\MYY PHOTOS\Kuvapankki\US\Genius generator\FinnSonic Genius generaattori 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V:\MYY PHOTOS\Kuvapankki\US\Genius generator\FinnSonic Genius generaattori re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54" cy="2972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E651B" w:rsidRDefault="00EE651B" w:rsidP="00EE651B">
      <w:pPr>
        <w:rPr>
          <w:lang w:val="en-GB"/>
        </w:rPr>
      </w:pPr>
    </w:p>
    <w:p w:rsidR="00AE3F2D" w:rsidRPr="00EE651B" w:rsidRDefault="00AE3F2D" w:rsidP="00EE651B">
      <w:pPr>
        <w:rPr>
          <w:lang w:val="en-GB"/>
        </w:rPr>
      </w:pPr>
    </w:p>
    <w:p w:rsidR="00262BD1" w:rsidRDefault="00262BD1" w:rsidP="00734707"/>
    <w:p w:rsidR="00D6453C" w:rsidRDefault="00D6453C" w:rsidP="00734707"/>
    <w:p w:rsidR="00D6453C" w:rsidRDefault="00D6453C" w:rsidP="00734707"/>
    <w:p w:rsidR="00D6453C" w:rsidRDefault="00D6453C" w:rsidP="00734707"/>
    <w:p w:rsidR="00E645A8" w:rsidRDefault="00E645A8" w:rsidP="00734707"/>
    <w:p w:rsidR="00E645A8" w:rsidRPr="006A5B44" w:rsidRDefault="00E645A8" w:rsidP="008B42F0">
      <w:pPr>
        <w:pStyle w:val="Otsikko2"/>
        <w:numPr>
          <w:ilvl w:val="0"/>
          <w:numId w:val="0"/>
        </w:numPr>
        <w:ind w:left="576" w:hanging="576"/>
      </w:pPr>
      <w:bookmarkStart w:id="11" w:name="_Toc468088417"/>
      <w:bookmarkStart w:id="12" w:name="_Toc422932071"/>
      <w:bookmarkStart w:id="13" w:name="_Toc508975632"/>
      <w:r w:rsidRPr="006A5B44">
        <w:t>Quality</w:t>
      </w:r>
      <w:bookmarkEnd w:id="11"/>
      <w:bookmarkEnd w:id="12"/>
      <w:bookmarkEnd w:id="13"/>
      <w:r w:rsidRPr="006A5B44">
        <w:tab/>
      </w:r>
    </w:p>
    <w:p w:rsidR="003D1B0B" w:rsidRDefault="003D1B0B" w:rsidP="00734707">
      <w:pPr>
        <w:rPr>
          <w:lang w:val="en-GB"/>
        </w:rPr>
      </w:pPr>
      <w:r w:rsidRPr="006A5B44">
        <w:rPr>
          <w:noProof/>
          <w:lang w:val="fi-F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-18415</wp:posOffset>
            </wp:positionV>
            <wp:extent cx="702310" cy="594995"/>
            <wp:effectExtent l="0" t="0" r="2540" b="0"/>
            <wp:wrapSquare wrapText="bothSides"/>
            <wp:docPr id="7" name="Kuva 7" descr="9001_14001mv_en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_14001mv_en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A8" w:rsidRPr="00E645A8" w:rsidRDefault="00E645A8" w:rsidP="00734707">
      <w:pPr>
        <w:rPr>
          <w:lang w:val="en-GB"/>
        </w:rPr>
      </w:pPr>
      <w:r w:rsidRPr="00E645A8">
        <w:rPr>
          <w:lang w:val="en-GB"/>
        </w:rPr>
        <w:t>FinnSonic has certified quality system ISO9001 for quality and ISO14001 for</w:t>
      </w:r>
      <w:r w:rsidR="00932D3A">
        <w:rPr>
          <w:lang w:val="en-GB"/>
        </w:rPr>
        <w:t xml:space="preserve"> the</w:t>
      </w:r>
      <w:r w:rsidRPr="00E645A8">
        <w:rPr>
          <w:lang w:val="en-GB"/>
        </w:rPr>
        <w:t xml:space="preserve"> </w:t>
      </w:r>
      <w:r w:rsidRPr="00932D3A">
        <w:rPr>
          <w:noProof/>
          <w:lang w:val="en-GB"/>
        </w:rPr>
        <w:t>environment</w:t>
      </w:r>
      <w:r w:rsidRPr="00E645A8">
        <w:rPr>
          <w:lang w:val="en-GB"/>
        </w:rPr>
        <w:t xml:space="preserve">. </w:t>
      </w:r>
      <w:r w:rsidRPr="00932D3A">
        <w:rPr>
          <w:noProof/>
          <w:lang w:val="en-GB"/>
        </w:rPr>
        <w:t>High</w:t>
      </w:r>
      <w:r w:rsidR="00932D3A">
        <w:rPr>
          <w:noProof/>
          <w:lang w:val="en-GB"/>
        </w:rPr>
        <w:t>-</w:t>
      </w:r>
      <w:r w:rsidRPr="00932D3A">
        <w:rPr>
          <w:noProof/>
          <w:lang w:val="en-GB"/>
        </w:rPr>
        <w:t>quality</w:t>
      </w:r>
      <w:r w:rsidRPr="00E645A8">
        <w:rPr>
          <w:lang w:val="en-GB"/>
        </w:rPr>
        <w:t xml:space="preserve"> FinnSonic original parts are used when servicing the equipment.</w:t>
      </w:r>
    </w:p>
    <w:p w:rsidR="00E645A8" w:rsidRPr="00AE3F2D" w:rsidRDefault="00E645A8" w:rsidP="00734707"/>
    <w:sectPr w:rsidR="00E645A8" w:rsidRPr="00AE3F2D" w:rsidSect="007B04DD">
      <w:footerReference w:type="default" r:id="rId12"/>
      <w:pgSz w:w="11906" w:h="16838"/>
      <w:pgMar w:top="248" w:right="1134" w:bottom="141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E3" w:rsidRDefault="000B67E3" w:rsidP="00734707">
      <w:r>
        <w:separator/>
      </w:r>
    </w:p>
    <w:p w:rsidR="000B67E3" w:rsidRDefault="000B67E3" w:rsidP="00734707"/>
  </w:endnote>
  <w:endnote w:type="continuationSeparator" w:id="0">
    <w:p w:rsidR="000B67E3" w:rsidRDefault="000B67E3" w:rsidP="00734707">
      <w:r>
        <w:continuationSeparator/>
      </w:r>
    </w:p>
    <w:p w:rsidR="000B67E3" w:rsidRDefault="000B67E3" w:rsidP="00734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E3" w:rsidRPr="00734707" w:rsidRDefault="000B67E3" w:rsidP="00734707">
    <w:pPr>
      <w:pStyle w:val="FinnSonicalatunniste"/>
    </w:pPr>
    <w:r w:rsidRPr="00734707">
      <w:t xml:space="preserve">FinnSonic Oy                                                                                                                       </w:t>
    </w:r>
    <w:r w:rsidRPr="00734707">
      <w:tab/>
      <w:t xml:space="preserve"> Page </w:t>
    </w:r>
    <w:r w:rsidRPr="00734707">
      <w:fldChar w:fldCharType="begin"/>
    </w:r>
    <w:r w:rsidRPr="00734707">
      <w:instrText xml:space="preserve"> PAGE  \* Arabic  \* MERGEFORMAT </w:instrText>
    </w:r>
    <w:r w:rsidRPr="00734707">
      <w:fldChar w:fldCharType="separate"/>
    </w:r>
    <w:r w:rsidR="005B041F">
      <w:rPr>
        <w:noProof/>
      </w:rPr>
      <w:t>1</w:t>
    </w:r>
    <w:r w:rsidRPr="00734707">
      <w:fldChar w:fldCharType="end"/>
    </w:r>
    <w:r w:rsidRPr="00734707">
      <w:ptab w:relativeTo="margin" w:alignment="center" w:leader="none"/>
    </w:r>
    <w:r w:rsidRPr="00734707">
      <w:ptab w:relativeTo="margin" w:alignment="right" w:leader="none"/>
    </w:r>
  </w:p>
  <w:p w:rsidR="000B67E3" w:rsidRDefault="000B67E3" w:rsidP="00734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E3" w:rsidRDefault="000B67E3" w:rsidP="00734707">
      <w:r>
        <w:separator/>
      </w:r>
    </w:p>
    <w:p w:rsidR="000B67E3" w:rsidRDefault="000B67E3" w:rsidP="00734707"/>
  </w:footnote>
  <w:footnote w:type="continuationSeparator" w:id="0">
    <w:p w:rsidR="000B67E3" w:rsidRDefault="000B67E3" w:rsidP="00734707">
      <w:r>
        <w:continuationSeparator/>
      </w:r>
    </w:p>
    <w:p w:rsidR="000B67E3" w:rsidRDefault="000B67E3" w:rsidP="007347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BF"/>
    <w:multiLevelType w:val="multilevel"/>
    <w:tmpl w:val="75105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C1854"/>
    <w:multiLevelType w:val="hybridMultilevel"/>
    <w:tmpl w:val="067E70B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6EB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154AD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F016C"/>
    <w:multiLevelType w:val="multilevel"/>
    <w:tmpl w:val="1772F2C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975CE4"/>
    <w:multiLevelType w:val="hybridMultilevel"/>
    <w:tmpl w:val="B92A17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F41"/>
    <w:multiLevelType w:val="hybridMultilevel"/>
    <w:tmpl w:val="8CC2933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2319"/>
    <w:multiLevelType w:val="hybridMultilevel"/>
    <w:tmpl w:val="16843B9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660"/>
    <w:multiLevelType w:val="hybridMultilevel"/>
    <w:tmpl w:val="91CA8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2E8"/>
    <w:multiLevelType w:val="hybridMultilevel"/>
    <w:tmpl w:val="7034D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036"/>
    <w:multiLevelType w:val="hybridMultilevel"/>
    <w:tmpl w:val="2C5C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24029"/>
    <w:multiLevelType w:val="hybridMultilevel"/>
    <w:tmpl w:val="475278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048"/>
    <w:multiLevelType w:val="hybridMultilevel"/>
    <w:tmpl w:val="35C63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54E8"/>
    <w:multiLevelType w:val="hybridMultilevel"/>
    <w:tmpl w:val="0C00E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E0E0A"/>
    <w:multiLevelType w:val="hybridMultilevel"/>
    <w:tmpl w:val="9B3819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2389"/>
    <w:multiLevelType w:val="hybridMultilevel"/>
    <w:tmpl w:val="D9AEA02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10569"/>
    <w:multiLevelType w:val="hybridMultilevel"/>
    <w:tmpl w:val="0F548278"/>
    <w:lvl w:ilvl="0" w:tplc="612E9F48">
      <w:start w:val="7"/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5EB"/>
    <w:multiLevelType w:val="hybridMultilevel"/>
    <w:tmpl w:val="830C03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0C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905D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E06CBF"/>
    <w:multiLevelType w:val="multilevel"/>
    <w:tmpl w:val="909AE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3036" w:hanging="432"/>
      </w:pPr>
    </w:lvl>
    <w:lvl w:ilvl="2">
      <w:start w:val="1"/>
      <w:numFmt w:val="decimal"/>
      <w:lvlText w:val="%1.%2.%3."/>
      <w:lvlJc w:val="left"/>
      <w:pPr>
        <w:ind w:left="-2604" w:hanging="504"/>
      </w:pPr>
    </w:lvl>
    <w:lvl w:ilvl="3">
      <w:start w:val="1"/>
      <w:numFmt w:val="decimal"/>
      <w:lvlText w:val="%1.%2.%3.%4."/>
      <w:lvlJc w:val="left"/>
      <w:pPr>
        <w:ind w:left="-2100" w:hanging="648"/>
      </w:pPr>
    </w:lvl>
    <w:lvl w:ilvl="4">
      <w:start w:val="1"/>
      <w:numFmt w:val="decimal"/>
      <w:lvlText w:val="%1.%2.%3.%4.%5."/>
      <w:lvlJc w:val="left"/>
      <w:pPr>
        <w:ind w:left="-1596" w:hanging="792"/>
      </w:pPr>
    </w:lvl>
    <w:lvl w:ilvl="5">
      <w:start w:val="1"/>
      <w:numFmt w:val="decimal"/>
      <w:lvlText w:val="%1.%2.%3.%4.%5.%6."/>
      <w:lvlJc w:val="left"/>
      <w:pPr>
        <w:ind w:left="-1092" w:hanging="936"/>
      </w:pPr>
    </w:lvl>
    <w:lvl w:ilvl="6">
      <w:start w:val="1"/>
      <w:numFmt w:val="decimal"/>
      <w:lvlText w:val="%1.%2.%3.%4.%5.%6.%7."/>
      <w:lvlJc w:val="left"/>
      <w:pPr>
        <w:ind w:left="-588" w:hanging="1080"/>
      </w:pPr>
    </w:lvl>
    <w:lvl w:ilvl="7">
      <w:start w:val="1"/>
      <w:numFmt w:val="decimal"/>
      <w:lvlText w:val="%1.%2.%3.%4.%5.%6.%7.%8."/>
      <w:lvlJc w:val="left"/>
      <w:pPr>
        <w:ind w:left="-84" w:hanging="1224"/>
      </w:pPr>
    </w:lvl>
    <w:lvl w:ilvl="8">
      <w:start w:val="1"/>
      <w:numFmt w:val="decimal"/>
      <w:lvlText w:val="%1.%2.%3.%4.%5.%6.%7.%8.%9."/>
      <w:lvlJc w:val="left"/>
      <w:pPr>
        <w:ind w:left="492" w:hanging="1440"/>
      </w:pPr>
    </w:lvl>
  </w:abstractNum>
  <w:abstractNum w:abstractNumId="21" w15:restartNumberingAfterBreak="0">
    <w:nsid w:val="428E0B5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0408F"/>
    <w:multiLevelType w:val="hybridMultilevel"/>
    <w:tmpl w:val="F7529BD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63E7"/>
    <w:multiLevelType w:val="hybridMultilevel"/>
    <w:tmpl w:val="D9A65434"/>
    <w:lvl w:ilvl="0" w:tplc="040B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24D06"/>
    <w:multiLevelType w:val="hybridMultilevel"/>
    <w:tmpl w:val="40AED242"/>
    <w:lvl w:ilvl="0" w:tplc="040B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75C2"/>
    <w:multiLevelType w:val="hybridMultilevel"/>
    <w:tmpl w:val="B36A7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A653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3B621A"/>
    <w:multiLevelType w:val="hybridMultilevel"/>
    <w:tmpl w:val="7FD2089A"/>
    <w:lvl w:ilvl="0" w:tplc="692677F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6514"/>
    <w:multiLevelType w:val="hybridMultilevel"/>
    <w:tmpl w:val="EFE2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0221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4F3B6F"/>
    <w:multiLevelType w:val="hybridMultilevel"/>
    <w:tmpl w:val="8F1808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767B"/>
    <w:multiLevelType w:val="hybridMultilevel"/>
    <w:tmpl w:val="284C3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1B53"/>
    <w:multiLevelType w:val="hybridMultilevel"/>
    <w:tmpl w:val="EF70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4CD8"/>
    <w:multiLevelType w:val="hybridMultilevel"/>
    <w:tmpl w:val="81F660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28DD"/>
    <w:multiLevelType w:val="hybridMultilevel"/>
    <w:tmpl w:val="C124FB4A"/>
    <w:lvl w:ilvl="0" w:tplc="5E428A6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 w15:restartNumberingAfterBreak="0">
    <w:nsid w:val="6DC02A15"/>
    <w:multiLevelType w:val="hybridMultilevel"/>
    <w:tmpl w:val="2AF452CC"/>
    <w:lvl w:ilvl="0" w:tplc="040B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F4049B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FD0BDD"/>
    <w:multiLevelType w:val="hybridMultilevel"/>
    <w:tmpl w:val="6C3EEA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78C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BB4011"/>
    <w:multiLevelType w:val="hybridMultilevel"/>
    <w:tmpl w:val="31747EFE"/>
    <w:lvl w:ilvl="0" w:tplc="040B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8522C6A"/>
    <w:multiLevelType w:val="hybridMultilevel"/>
    <w:tmpl w:val="CD48D7E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512A"/>
    <w:multiLevelType w:val="hybridMultilevel"/>
    <w:tmpl w:val="1B5856C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39"/>
  </w:num>
  <w:num w:numId="5">
    <w:abstractNumId w:val="35"/>
  </w:num>
  <w:num w:numId="6">
    <w:abstractNumId w:val="36"/>
  </w:num>
  <w:num w:numId="7">
    <w:abstractNumId w:val="11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9"/>
  </w:num>
  <w:num w:numId="13">
    <w:abstractNumId w:val="2"/>
  </w:num>
  <w:num w:numId="14">
    <w:abstractNumId w:val="21"/>
  </w:num>
  <w:num w:numId="15">
    <w:abstractNumId w:val="27"/>
  </w:num>
  <w:num w:numId="16">
    <w:abstractNumId w:val="18"/>
  </w:num>
  <w:num w:numId="17">
    <w:abstractNumId w:val="19"/>
  </w:num>
  <w:num w:numId="18">
    <w:abstractNumId w:val="26"/>
  </w:num>
  <w:num w:numId="19">
    <w:abstractNumId w:val="3"/>
  </w:num>
  <w:num w:numId="20">
    <w:abstractNumId w:val="38"/>
  </w:num>
  <w:num w:numId="21">
    <w:abstractNumId w:val="2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12"/>
  </w:num>
  <w:num w:numId="27">
    <w:abstractNumId w:val="41"/>
  </w:num>
  <w:num w:numId="28">
    <w:abstractNumId w:val="30"/>
  </w:num>
  <w:num w:numId="29">
    <w:abstractNumId w:val="33"/>
  </w:num>
  <w:num w:numId="30">
    <w:abstractNumId w:val="22"/>
  </w:num>
  <w:num w:numId="31">
    <w:abstractNumId w:val="6"/>
  </w:num>
  <w:num w:numId="32">
    <w:abstractNumId w:val="5"/>
  </w:num>
  <w:num w:numId="33">
    <w:abstractNumId w:val="5"/>
  </w:num>
  <w:num w:numId="34">
    <w:abstractNumId w:val="15"/>
  </w:num>
  <w:num w:numId="35">
    <w:abstractNumId w:val="1"/>
  </w:num>
  <w:num w:numId="36">
    <w:abstractNumId w:val="9"/>
  </w:num>
  <w:num w:numId="37">
    <w:abstractNumId w:val="13"/>
  </w:num>
  <w:num w:numId="38">
    <w:abstractNumId w:val="17"/>
  </w:num>
  <w:num w:numId="39">
    <w:abstractNumId w:val="25"/>
  </w:num>
  <w:num w:numId="40">
    <w:abstractNumId w:val="14"/>
  </w:num>
  <w:num w:numId="41">
    <w:abstractNumId w:val="3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"/>
  </w:num>
  <w:num w:numId="46">
    <w:abstractNumId w:val="8"/>
  </w:num>
  <w:num w:numId="47">
    <w:abstractNumId w:val="34"/>
  </w:num>
  <w:num w:numId="48">
    <w:abstractNumId w:val="4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NzQ0MjA0NTI1MDUyUdpeDU4uLM/DyQAqNaALe/HucsAAAA"/>
  </w:docVars>
  <w:rsids>
    <w:rsidRoot w:val="00422C7E"/>
    <w:rsid w:val="00001FDF"/>
    <w:rsid w:val="0002345C"/>
    <w:rsid w:val="00027320"/>
    <w:rsid w:val="0004112C"/>
    <w:rsid w:val="000432DB"/>
    <w:rsid w:val="0005720E"/>
    <w:rsid w:val="00060BC6"/>
    <w:rsid w:val="00060C10"/>
    <w:rsid w:val="00071985"/>
    <w:rsid w:val="00084FD7"/>
    <w:rsid w:val="0009462F"/>
    <w:rsid w:val="00096D71"/>
    <w:rsid w:val="000A777A"/>
    <w:rsid w:val="000B523F"/>
    <w:rsid w:val="000B5671"/>
    <w:rsid w:val="000B67E3"/>
    <w:rsid w:val="000C13EF"/>
    <w:rsid w:val="000D4BE0"/>
    <w:rsid w:val="000D50EB"/>
    <w:rsid w:val="000D5545"/>
    <w:rsid w:val="000E584B"/>
    <w:rsid w:val="000E76CE"/>
    <w:rsid w:val="000F67FA"/>
    <w:rsid w:val="00102533"/>
    <w:rsid w:val="00104A45"/>
    <w:rsid w:val="00106855"/>
    <w:rsid w:val="001106CA"/>
    <w:rsid w:val="001110BE"/>
    <w:rsid w:val="001129DD"/>
    <w:rsid w:val="00112E7F"/>
    <w:rsid w:val="00113615"/>
    <w:rsid w:val="00120F81"/>
    <w:rsid w:val="00125C84"/>
    <w:rsid w:val="0013201F"/>
    <w:rsid w:val="00174DA8"/>
    <w:rsid w:val="00175A11"/>
    <w:rsid w:val="00184D08"/>
    <w:rsid w:val="001855E5"/>
    <w:rsid w:val="001857B1"/>
    <w:rsid w:val="00185EA7"/>
    <w:rsid w:val="00191934"/>
    <w:rsid w:val="00192EE6"/>
    <w:rsid w:val="00192FCA"/>
    <w:rsid w:val="00197F05"/>
    <w:rsid w:val="001A07C0"/>
    <w:rsid w:val="001A3FDA"/>
    <w:rsid w:val="001B77D6"/>
    <w:rsid w:val="001C3BCD"/>
    <w:rsid w:val="001D0727"/>
    <w:rsid w:val="001E301F"/>
    <w:rsid w:val="00205C3E"/>
    <w:rsid w:val="00210286"/>
    <w:rsid w:val="00213147"/>
    <w:rsid w:val="00214995"/>
    <w:rsid w:val="00230BE6"/>
    <w:rsid w:val="0023200E"/>
    <w:rsid w:val="0024223F"/>
    <w:rsid w:val="0024579E"/>
    <w:rsid w:val="002474AF"/>
    <w:rsid w:val="00257585"/>
    <w:rsid w:val="002603B1"/>
    <w:rsid w:val="00262BD1"/>
    <w:rsid w:val="00266AF0"/>
    <w:rsid w:val="002702EF"/>
    <w:rsid w:val="00287BCD"/>
    <w:rsid w:val="002A1265"/>
    <w:rsid w:val="002A55C4"/>
    <w:rsid w:val="002A7470"/>
    <w:rsid w:val="002B1B77"/>
    <w:rsid w:val="002B22CB"/>
    <w:rsid w:val="002E1F98"/>
    <w:rsid w:val="002F014A"/>
    <w:rsid w:val="002F45B9"/>
    <w:rsid w:val="002F5465"/>
    <w:rsid w:val="00301CFD"/>
    <w:rsid w:val="00305770"/>
    <w:rsid w:val="00314BF2"/>
    <w:rsid w:val="003207D8"/>
    <w:rsid w:val="00324A2A"/>
    <w:rsid w:val="00346512"/>
    <w:rsid w:val="00346B68"/>
    <w:rsid w:val="00351C88"/>
    <w:rsid w:val="00355937"/>
    <w:rsid w:val="00361A7E"/>
    <w:rsid w:val="00364352"/>
    <w:rsid w:val="0037135E"/>
    <w:rsid w:val="00384ED3"/>
    <w:rsid w:val="00390167"/>
    <w:rsid w:val="00391510"/>
    <w:rsid w:val="00393CF8"/>
    <w:rsid w:val="00394F08"/>
    <w:rsid w:val="00394FC9"/>
    <w:rsid w:val="003B1C2A"/>
    <w:rsid w:val="003B630E"/>
    <w:rsid w:val="003C0629"/>
    <w:rsid w:val="003C6EF6"/>
    <w:rsid w:val="003C794C"/>
    <w:rsid w:val="003D0735"/>
    <w:rsid w:val="003D1B0B"/>
    <w:rsid w:val="003D28CC"/>
    <w:rsid w:val="003F243C"/>
    <w:rsid w:val="003F2D09"/>
    <w:rsid w:val="003F7C0A"/>
    <w:rsid w:val="00402266"/>
    <w:rsid w:val="00402417"/>
    <w:rsid w:val="004079D6"/>
    <w:rsid w:val="0041097B"/>
    <w:rsid w:val="00413501"/>
    <w:rsid w:val="004158AB"/>
    <w:rsid w:val="00422C7E"/>
    <w:rsid w:val="00425C01"/>
    <w:rsid w:val="00442238"/>
    <w:rsid w:val="00444476"/>
    <w:rsid w:val="004643A1"/>
    <w:rsid w:val="00482256"/>
    <w:rsid w:val="004877A4"/>
    <w:rsid w:val="004A366B"/>
    <w:rsid w:val="004A4D64"/>
    <w:rsid w:val="004A6971"/>
    <w:rsid w:val="004B4DC6"/>
    <w:rsid w:val="004B6A20"/>
    <w:rsid w:val="004C04C5"/>
    <w:rsid w:val="004C7131"/>
    <w:rsid w:val="004C7E83"/>
    <w:rsid w:val="004D44A2"/>
    <w:rsid w:val="004D5E95"/>
    <w:rsid w:val="004D616F"/>
    <w:rsid w:val="004D6D68"/>
    <w:rsid w:val="004D7232"/>
    <w:rsid w:val="004E7F39"/>
    <w:rsid w:val="004F78F2"/>
    <w:rsid w:val="00500E95"/>
    <w:rsid w:val="005101DC"/>
    <w:rsid w:val="005136C8"/>
    <w:rsid w:val="00514829"/>
    <w:rsid w:val="00524B7C"/>
    <w:rsid w:val="00525930"/>
    <w:rsid w:val="0053389A"/>
    <w:rsid w:val="00544390"/>
    <w:rsid w:val="00556D13"/>
    <w:rsid w:val="00557B22"/>
    <w:rsid w:val="0056203C"/>
    <w:rsid w:val="00571BC8"/>
    <w:rsid w:val="00574B92"/>
    <w:rsid w:val="005857A1"/>
    <w:rsid w:val="00595BB4"/>
    <w:rsid w:val="005A061F"/>
    <w:rsid w:val="005A169F"/>
    <w:rsid w:val="005A369A"/>
    <w:rsid w:val="005A5488"/>
    <w:rsid w:val="005B041F"/>
    <w:rsid w:val="005C7122"/>
    <w:rsid w:val="005D1382"/>
    <w:rsid w:val="005E03B6"/>
    <w:rsid w:val="005E0B7B"/>
    <w:rsid w:val="005E6C53"/>
    <w:rsid w:val="005E6DA2"/>
    <w:rsid w:val="005F2E0A"/>
    <w:rsid w:val="005F2F3C"/>
    <w:rsid w:val="005F4284"/>
    <w:rsid w:val="006050AC"/>
    <w:rsid w:val="00610129"/>
    <w:rsid w:val="00636E9B"/>
    <w:rsid w:val="00646316"/>
    <w:rsid w:val="00650645"/>
    <w:rsid w:val="0065373A"/>
    <w:rsid w:val="00656C46"/>
    <w:rsid w:val="006656DE"/>
    <w:rsid w:val="006734F1"/>
    <w:rsid w:val="00680B03"/>
    <w:rsid w:val="006829C1"/>
    <w:rsid w:val="00696FFE"/>
    <w:rsid w:val="006A5B44"/>
    <w:rsid w:val="006B06ED"/>
    <w:rsid w:val="006B31A9"/>
    <w:rsid w:val="006C0186"/>
    <w:rsid w:val="006C095A"/>
    <w:rsid w:val="006C399C"/>
    <w:rsid w:val="006E4C1B"/>
    <w:rsid w:val="006E50A9"/>
    <w:rsid w:val="006E7F3D"/>
    <w:rsid w:val="006F04B1"/>
    <w:rsid w:val="006F146C"/>
    <w:rsid w:val="006F2F54"/>
    <w:rsid w:val="006F53C4"/>
    <w:rsid w:val="00716B3A"/>
    <w:rsid w:val="00717057"/>
    <w:rsid w:val="0071731B"/>
    <w:rsid w:val="00717CD5"/>
    <w:rsid w:val="00725E76"/>
    <w:rsid w:val="00727958"/>
    <w:rsid w:val="0073271B"/>
    <w:rsid w:val="007338F6"/>
    <w:rsid w:val="00734707"/>
    <w:rsid w:val="00735382"/>
    <w:rsid w:val="00754BF2"/>
    <w:rsid w:val="00757933"/>
    <w:rsid w:val="00760A66"/>
    <w:rsid w:val="00775A3C"/>
    <w:rsid w:val="0078288D"/>
    <w:rsid w:val="00783315"/>
    <w:rsid w:val="00784044"/>
    <w:rsid w:val="007934D4"/>
    <w:rsid w:val="007960AC"/>
    <w:rsid w:val="007A155C"/>
    <w:rsid w:val="007A2658"/>
    <w:rsid w:val="007B04DD"/>
    <w:rsid w:val="007C1753"/>
    <w:rsid w:val="007C2895"/>
    <w:rsid w:val="007C353A"/>
    <w:rsid w:val="007C5566"/>
    <w:rsid w:val="007C7F93"/>
    <w:rsid w:val="007D4FE6"/>
    <w:rsid w:val="007F17F3"/>
    <w:rsid w:val="007F714D"/>
    <w:rsid w:val="008001E2"/>
    <w:rsid w:val="0081135A"/>
    <w:rsid w:val="00815F1A"/>
    <w:rsid w:val="00822BB3"/>
    <w:rsid w:val="008252D5"/>
    <w:rsid w:val="008355A3"/>
    <w:rsid w:val="00841674"/>
    <w:rsid w:val="00850161"/>
    <w:rsid w:val="00851417"/>
    <w:rsid w:val="00861318"/>
    <w:rsid w:val="00887EA5"/>
    <w:rsid w:val="008932DD"/>
    <w:rsid w:val="008953EB"/>
    <w:rsid w:val="008A17C8"/>
    <w:rsid w:val="008A20D9"/>
    <w:rsid w:val="008A2497"/>
    <w:rsid w:val="008B42F0"/>
    <w:rsid w:val="008C1036"/>
    <w:rsid w:val="008C5968"/>
    <w:rsid w:val="008C75F2"/>
    <w:rsid w:val="008D3B31"/>
    <w:rsid w:val="008E0587"/>
    <w:rsid w:val="008F5C6A"/>
    <w:rsid w:val="00902757"/>
    <w:rsid w:val="009167EF"/>
    <w:rsid w:val="00920A5E"/>
    <w:rsid w:val="0092558D"/>
    <w:rsid w:val="00932D3A"/>
    <w:rsid w:val="009436C6"/>
    <w:rsid w:val="00950FA4"/>
    <w:rsid w:val="009512EF"/>
    <w:rsid w:val="00953C92"/>
    <w:rsid w:val="00955FEF"/>
    <w:rsid w:val="00963CCB"/>
    <w:rsid w:val="00974A3B"/>
    <w:rsid w:val="0098737E"/>
    <w:rsid w:val="00991A4D"/>
    <w:rsid w:val="009938B5"/>
    <w:rsid w:val="0099624C"/>
    <w:rsid w:val="009A4579"/>
    <w:rsid w:val="009B5BAE"/>
    <w:rsid w:val="009B6B6D"/>
    <w:rsid w:val="009C442D"/>
    <w:rsid w:val="009E7AF8"/>
    <w:rsid w:val="009F0189"/>
    <w:rsid w:val="009F11F8"/>
    <w:rsid w:val="00A117D5"/>
    <w:rsid w:val="00A13066"/>
    <w:rsid w:val="00A13DA9"/>
    <w:rsid w:val="00A16667"/>
    <w:rsid w:val="00A24507"/>
    <w:rsid w:val="00A327B9"/>
    <w:rsid w:val="00A50112"/>
    <w:rsid w:val="00A526B9"/>
    <w:rsid w:val="00A609BD"/>
    <w:rsid w:val="00A71F43"/>
    <w:rsid w:val="00A815C1"/>
    <w:rsid w:val="00A90A57"/>
    <w:rsid w:val="00A9307B"/>
    <w:rsid w:val="00A94DC3"/>
    <w:rsid w:val="00A9651B"/>
    <w:rsid w:val="00AA1913"/>
    <w:rsid w:val="00AA461D"/>
    <w:rsid w:val="00AB19E1"/>
    <w:rsid w:val="00AB479A"/>
    <w:rsid w:val="00AC1BA6"/>
    <w:rsid w:val="00AE3F2D"/>
    <w:rsid w:val="00AF1E4B"/>
    <w:rsid w:val="00AF355C"/>
    <w:rsid w:val="00B021B5"/>
    <w:rsid w:val="00B12100"/>
    <w:rsid w:val="00B15C4D"/>
    <w:rsid w:val="00B171E6"/>
    <w:rsid w:val="00B176BE"/>
    <w:rsid w:val="00B24C61"/>
    <w:rsid w:val="00B25596"/>
    <w:rsid w:val="00B3439E"/>
    <w:rsid w:val="00B41631"/>
    <w:rsid w:val="00B42FDA"/>
    <w:rsid w:val="00B46D61"/>
    <w:rsid w:val="00B4787C"/>
    <w:rsid w:val="00B60E96"/>
    <w:rsid w:val="00B648B3"/>
    <w:rsid w:val="00B64CE6"/>
    <w:rsid w:val="00B66554"/>
    <w:rsid w:val="00B72FDE"/>
    <w:rsid w:val="00B92933"/>
    <w:rsid w:val="00B97DA8"/>
    <w:rsid w:val="00BB0251"/>
    <w:rsid w:val="00BB0518"/>
    <w:rsid w:val="00BB2859"/>
    <w:rsid w:val="00BB48AC"/>
    <w:rsid w:val="00BB703C"/>
    <w:rsid w:val="00BC08FD"/>
    <w:rsid w:val="00BC5013"/>
    <w:rsid w:val="00BC7942"/>
    <w:rsid w:val="00BC7B0E"/>
    <w:rsid w:val="00BD3FED"/>
    <w:rsid w:val="00C00AB6"/>
    <w:rsid w:val="00C04E98"/>
    <w:rsid w:val="00C068B3"/>
    <w:rsid w:val="00C109D3"/>
    <w:rsid w:val="00C120BB"/>
    <w:rsid w:val="00C2018B"/>
    <w:rsid w:val="00C26E06"/>
    <w:rsid w:val="00C31772"/>
    <w:rsid w:val="00C4108D"/>
    <w:rsid w:val="00C42F28"/>
    <w:rsid w:val="00C44278"/>
    <w:rsid w:val="00C458A6"/>
    <w:rsid w:val="00C46019"/>
    <w:rsid w:val="00C551A8"/>
    <w:rsid w:val="00C6063E"/>
    <w:rsid w:val="00C61D90"/>
    <w:rsid w:val="00C61DEF"/>
    <w:rsid w:val="00C62722"/>
    <w:rsid w:val="00C63DD2"/>
    <w:rsid w:val="00C65BAC"/>
    <w:rsid w:val="00C66C67"/>
    <w:rsid w:val="00C75DB5"/>
    <w:rsid w:val="00C77EC1"/>
    <w:rsid w:val="00C80DBC"/>
    <w:rsid w:val="00C82551"/>
    <w:rsid w:val="00C83943"/>
    <w:rsid w:val="00C86DEC"/>
    <w:rsid w:val="00C9470D"/>
    <w:rsid w:val="00CB066C"/>
    <w:rsid w:val="00CB13FF"/>
    <w:rsid w:val="00CB29A8"/>
    <w:rsid w:val="00CB3D6C"/>
    <w:rsid w:val="00CB7953"/>
    <w:rsid w:val="00CC14A8"/>
    <w:rsid w:val="00CC3BAB"/>
    <w:rsid w:val="00CC420E"/>
    <w:rsid w:val="00CC760B"/>
    <w:rsid w:val="00CD0E17"/>
    <w:rsid w:val="00CD3DE2"/>
    <w:rsid w:val="00CE3700"/>
    <w:rsid w:val="00CF6561"/>
    <w:rsid w:val="00D01F6F"/>
    <w:rsid w:val="00D0478B"/>
    <w:rsid w:val="00D07B85"/>
    <w:rsid w:val="00D10223"/>
    <w:rsid w:val="00D130D7"/>
    <w:rsid w:val="00D132B3"/>
    <w:rsid w:val="00D13C39"/>
    <w:rsid w:val="00D13D2A"/>
    <w:rsid w:val="00D1718F"/>
    <w:rsid w:val="00D35386"/>
    <w:rsid w:val="00D3655D"/>
    <w:rsid w:val="00D40D2E"/>
    <w:rsid w:val="00D50F2B"/>
    <w:rsid w:val="00D61394"/>
    <w:rsid w:val="00D6453C"/>
    <w:rsid w:val="00D653F5"/>
    <w:rsid w:val="00D755ED"/>
    <w:rsid w:val="00D80628"/>
    <w:rsid w:val="00D8506C"/>
    <w:rsid w:val="00D90A4B"/>
    <w:rsid w:val="00D91C0E"/>
    <w:rsid w:val="00D95C34"/>
    <w:rsid w:val="00DA4144"/>
    <w:rsid w:val="00DA6B83"/>
    <w:rsid w:val="00DB7ED5"/>
    <w:rsid w:val="00DC08D0"/>
    <w:rsid w:val="00DC0A7B"/>
    <w:rsid w:val="00DC758D"/>
    <w:rsid w:val="00DD3999"/>
    <w:rsid w:val="00DD60F9"/>
    <w:rsid w:val="00DE0753"/>
    <w:rsid w:val="00DE131A"/>
    <w:rsid w:val="00DE3A23"/>
    <w:rsid w:val="00DF2585"/>
    <w:rsid w:val="00DF41B4"/>
    <w:rsid w:val="00DF7AAE"/>
    <w:rsid w:val="00E01F77"/>
    <w:rsid w:val="00E16570"/>
    <w:rsid w:val="00E16EBC"/>
    <w:rsid w:val="00E2024E"/>
    <w:rsid w:val="00E202A6"/>
    <w:rsid w:val="00E2307C"/>
    <w:rsid w:val="00E256EB"/>
    <w:rsid w:val="00E27441"/>
    <w:rsid w:val="00E30FEB"/>
    <w:rsid w:val="00E321F4"/>
    <w:rsid w:val="00E326F9"/>
    <w:rsid w:val="00E438E5"/>
    <w:rsid w:val="00E51E72"/>
    <w:rsid w:val="00E51EFA"/>
    <w:rsid w:val="00E5721E"/>
    <w:rsid w:val="00E613BC"/>
    <w:rsid w:val="00E64563"/>
    <w:rsid w:val="00E645A8"/>
    <w:rsid w:val="00E66E1B"/>
    <w:rsid w:val="00E74747"/>
    <w:rsid w:val="00E76D06"/>
    <w:rsid w:val="00E94BFF"/>
    <w:rsid w:val="00E95A9F"/>
    <w:rsid w:val="00E964FA"/>
    <w:rsid w:val="00EA1E36"/>
    <w:rsid w:val="00EA3AC6"/>
    <w:rsid w:val="00EC4DB2"/>
    <w:rsid w:val="00ED457C"/>
    <w:rsid w:val="00EE0CEB"/>
    <w:rsid w:val="00EE651B"/>
    <w:rsid w:val="00F07355"/>
    <w:rsid w:val="00F13A91"/>
    <w:rsid w:val="00F225B7"/>
    <w:rsid w:val="00F22F96"/>
    <w:rsid w:val="00F4214F"/>
    <w:rsid w:val="00F4599B"/>
    <w:rsid w:val="00F53582"/>
    <w:rsid w:val="00F60260"/>
    <w:rsid w:val="00F74E25"/>
    <w:rsid w:val="00F7538F"/>
    <w:rsid w:val="00F76D6C"/>
    <w:rsid w:val="00F76FD9"/>
    <w:rsid w:val="00F8395A"/>
    <w:rsid w:val="00F86F94"/>
    <w:rsid w:val="00F91381"/>
    <w:rsid w:val="00F9255A"/>
    <w:rsid w:val="00F938D1"/>
    <w:rsid w:val="00FB2CD6"/>
    <w:rsid w:val="00FC3953"/>
    <w:rsid w:val="00FC4B95"/>
    <w:rsid w:val="00FD0652"/>
    <w:rsid w:val="00FD2BD7"/>
    <w:rsid w:val="00FE31D9"/>
    <w:rsid w:val="00FE352A"/>
    <w:rsid w:val="00FF1F72"/>
    <w:rsid w:val="00FF69C7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8ECE2C-7FEE-409A-BA0B-44267EE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4707"/>
    <w:pPr>
      <w:spacing w:after="0"/>
    </w:pPr>
    <w:rPr>
      <w:rFonts w:ascii="Century Gothic" w:eastAsia="Times" w:hAnsi="Century Gothic" w:cs="Arial"/>
      <w:sz w:val="20"/>
      <w:szCs w:val="20"/>
      <w:lang w:val="en-US" w:eastAsia="fi-FI"/>
    </w:rPr>
  </w:style>
  <w:style w:type="paragraph" w:styleId="Otsikko1">
    <w:name w:val="heading 1"/>
    <w:basedOn w:val="Normaali"/>
    <w:next w:val="Normaali"/>
    <w:link w:val="Otsikko1Char"/>
    <w:qFormat/>
    <w:rsid w:val="00084FD7"/>
    <w:pPr>
      <w:keepNext/>
      <w:numPr>
        <w:numId w:val="45"/>
      </w:numPr>
      <w:spacing w:before="240" w:after="60"/>
      <w:outlineLvl w:val="0"/>
    </w:pPr>
    <w:rPr>
      <w:b/>
      <w:bCs/>
      <w:color w:val="4B84C4"/>
      <w:kern w:val="32"/>
      <w:sz w:val="28"/>
      <w:szCs w:val="32"/>
      <w14:textFill>
        <w14:solidFill>
          <w14:srgbClr w14:val="4B84C4">
            <w14:lumMod w14:val="75000"/>
            <w14:lumOff w14:val="25000"/>
          </w14:srgbClr>
        </w14:solidFill>
      </w14:textFill>
    </w:rPr>
  </w:style>
  <w:style w:type="paragraph" w:styleId="Otsikko2">
    <w:name w:val="heading 2"/>
    <w:basedOn w:val="Luettelokappale"/>
    <w:next w:val="Normaali"/>
    <w:link w:val="Otsikko2Char"/>
    <w:qFormat/>
    <w:rsid w:val="006A5B44"/>
    <w:pPr>
      <w:numPr>
        <w:ilvl w:val="1"/>
        <w:numId w:val="45"/>
      </w:numPr>
      <w:outlineLvl w:val="1"/>
    </w:pPr>
    <w:rPr>
      <w:rFonts w:ascii="Century Gothic" w:hAnsi="Century Gothic"/>
      <w:b/>
      <w:color w:val="4B84C4"/>
      <w:sz w:val="24"/>
    </w:rPr>
  </w:style>
  <w:style w:type="paragraph" w:styleId="Otsikko3">
    <w:name w:val="heading 3"/>
    <w:basedOn w:val="Sisennettyleipteksti3"/>
    <w:next w:val="Normaali"/>
    <w:link w:val="Otsikko3Char"/>
    <w:uiPriority w:val="9"/>
    <w:unhideWhenUsed/>
    <w:qFormat/>
    <w:rsid w:val="00571BC8"/>
    <w:pPr>
      <w:numPr>
        <w:ilvl w:val="2"/>
        <w:numId w:val="45"/>
      </w:numPr>
      <w:outlineLvl w:val="2"/>
    </w:pPr>
    <w:rPr>
      <w:rFonts w:ascii="Century Gothic" w:hAnsi="Century Gothic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A5B44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A5B44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A5B44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A5B44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A5B44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A5B44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84FD7"/>
    <w:rPr>
      <w:rFonts w:ascii="Century Gothic" w:eastAsia="Times" w:hAnsi="Century Gothic" w:cs="Arial"/>
      <w:b/>
      <w:bCs/>
      <w:color w:val="4B84C4"/>
      <w:kern w:val="32"/>
      <w:sz w:val="28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6A5B44"/>
    <w:rPr>
      <w:rFonts w:ascii="Century Gothic" w:eastAsia="Times" w:hAnsi="Century Gothic" w:cs="Arial"/>
      <w:b/>
      <w:color w:val="4B84C4"/>
      <w:sz w:val="24"/>
      <w:szCs w:val="20"/>
      <w:lang w:val="en-US" w:eastAsia="fi-FI"/>
    </w:rPr>
  </w:style>
  <w:style w:type="paragraph" w:styleId="Luettelokappale">
    <w:name w:val="List Paragraph"/>
    <w:basedOn w:val="Normaali"/>
    <w:uiPriority w:val="34"/>
    <w:qFormat/>
    <w:rsid w:val="00287BCD"/>
    <w:pPr>
      <w:ind w:left="720"/>
      <w:contextualSpacing/>
    </w:pPr>
    <w:rPr>
      <w:rFonts w:ascii="Tahoma" w:hAnsi="Tahoma"/>
    </w:rPr>
  </w:style>
  <w:style w:type="table" w:styleId="TaulukkoRuudukko">
    <w:name w:val="Table Grid"/>
    <w:basedOn w:val="Normaalitaulukko"/>
    <w:uiPriority w:val="59"/>
    <w:rsid w:val="00287BCD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87B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7BCD"/>
    <w:rPr>
      <w:rFonts w:ascii="Tahoma" w:eastAsia="Times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287BCD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87BC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7BCD"/>
    <w:rPr>
      <w:rFonts w:ascii="Arial" w:eastAsia="Times" w:hAnsi="Arial" w:cs="Times New Roman"/>
      <w:sz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87B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BCD"/>
    <w:rPr>
      <w:rFonts w:ascii="Arial" w:eastAsia="Times" w:hAnsi="Arial" w:cs="Times New Roman"/>
      <w:sz w:val="20"/>
      <w:lang w:eastAsia="fi-FI"/>
    </w:rPr>
  </w:style>
  <w:style w:type="paragraph" w:styleId="Otsikko">
    <w:name w:val="Title"/>
    <w:aliases w:val="FS_ylätunnisteen otsikko"/>
    <w:basedOn w:val="Normaali"/>
    <w:next w:val="Normaali"/>
    <w:link w:val="OtsikkoChar"/>
    <w:uiPriority w:val="10"/>
    <w:qFormat/>
    <w:rsid w:val="00734707"/>
    <w:pPr>
      <w:spacing w:after="480"/>
      <w:contextualSpacing/>
      <w:jc w:val="right"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OtsikkoChar">
    <w:name w:val="Otsikko Char"/>
    <w:aliases w:val="FS_ylätunnisteen otsikko Char"/>
    <w:basedOn w:val="Kappaleenoletusfontti"/>
    <w:link w:val="Otsikko"/>
    <w:uiPriority w:val="10"/>
    <w:rsid w:val="00734707"/>
    <w:rPr>
      <w:rFonts w:ascii="Century Gothic" w:eastAsiaTheme="majorEastAsia" w:hAnsi="Century Gothic" w:cstheme="majorBidi"/>
      <w:spacing w:val="5"/>
      <w:kern w:val="28"/>
      <w:szCs w:val="52"/>
      <w:lang w:val="en-US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571BC8"/>
    <w:rPr>
      <w:rFonts w:ascii="Century Gothic" w:eastAsia="Times" w:hAnsi="Century Gothic" w:cs="Tahoma"/>
      <w:color w:val="595959" w:themeColor="text1" w:themeTint="A6"/>
      <w:sz w:val="24"/>
      <w:szCs w:val="24"/>
      <w:lang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36E9B"/>
    <w:pPr>
      <w:spacing w:line="240" w:lineRule="auto"/>
      <w:ind w:left="1276" w:hanging="1276"/>
    </w:pPr>
    <w:rPr>
      <w:rFonts w:ascii="Century Schoolbook" w:eastAsia="Times New Roman" w:hAnsi="Century Schoolbook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36E9B"/>
    <w:rPr>
      <w:rFonts w:ascii="Century Schoolbook" w:eastAsia="Times New Roman" w:hAnsi="Century Schoolbook" w:cs="Times New Roman"/>
      <w:sz w:val="20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semiHidden/>
    <w:unhideWhenUsed/>
    <w:rsid w:val="00636E9B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line="240" w:lineRule="auto"/>
      <w:ind w:left="1701" w:hanging="1701"/>
    </w:pPr>
    <w:rPr>
      <w:rFonts w:eastAsia="Times New Roman"/>
    </w:r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636E9B"/>
    <w:rPr>
      <w:rFonts w:ascii="Arial" w:eastAsia="Times New Roman" w:hAnsi="Arial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nhideWhenUsed/>
    <w:rsid w:val="00636E9B"/>
    <w:pPr>
      <w:tabs>
        <w:tab w:val="left" w:pos="1843"/>
        <w:tab w:val="left" w:pos="2552"/>
        <w:tab w:val="left" w:pos="3969"/>
        <w:tab w:val="left" w:pos="5245"/>
        <w:tab w:val="left" w:pos="5812"/>
        <w:tab w:val="left" w:pos="6096"/>
        <w:tab w:val="left" w:pos="6521"/>
        <w:tab w:val="left" w:pos="7371"/>
      </w:tabs>
      <w:spacing w:line="240" w:lineRule="auto"/>
      <w:ind w:left="1843" w:hanging="1843"/>
    </w:pPr>
    <w:rPr>
      <w:rFonts w:ascii="Tahoma" w:hAnsi="Tahoma" w:cs="Tahoma"/>
      <w:sz w:val="22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636E9B"/>
    <w:rPr>
      <w:rFonts w:ascii="Tahoma" w:eastAsia="Times" w:hAnsi="Tahoma" w:cs="Tahoma"/>
      <w:szCs w:val="20"/>
      <w:lang w:eastAsia="fi-FI"/>
    </w:rPr>
  </w:style>
  <w:style w:type="paragraph" w:customStyle="1" w:styleId="Potsikko">
    <w:name w:val="Pääotsikko"/>
    <w:basedOn w:val="Normaali"/>
    <w:link w:val="PotsikkoChar"/>
    <w:qFormat/>
    <w:rsid w:val="00A50112"/>
    <w:rPr>
      <w:b/>
      <w:color w:val="4B84C4"/>
      <w:sz w:val="36"/>
      <w:szCs w:val="36"/>
      <w14:textFill>
        <w14:solidFill>
          <w14:srgbClr w14:val="4B84C4">
            <w14:lumMod w14:val="75000"/>
            <w14:lumOff w14:val="25000"/>
          </w14:srgbClr>
        </w14:solidFill>
      </w14:textFill>
    </w:rPr>
  </w:style>
  <w:style w:type="character" w:styleId="Hienovarainenkorostus">
    <w:name w:val="Subtle Emphasis"/>
    <w:basedOn w:val="Kappaleenoletusfontti"/>
    <w:uiPriority w:val="19"/>
    <w:qFormat/>
    <w:rsid w:val="003D28CC"/>
    <w:rPr>
      <w:i/>
      <w:iCs/>
      <w:sz w:val="18"/>
    </w:rPr>
  </w:style>
  <w:style w:type="character" w:customStyle="1" w:styleId="PotsikkoChar">
    <w:name w:val="Pääotsikko Char"/>
    <w:basedOn w:val="Kappaleenoletusfontti"/>
    <w:link w:val="Potsikko"/>
    <w:rsid w:val="00A50112"/>
    <w:rPr>
      <w:rFonts w:ascii="Century Gothic" w:eastAsia="Times" w:hAnsi="Century Gothic" w:cs="Arial"/>
      <w:b/>
      <w:color w:val="4B84C4"/>
      <w:sz w:val="36"/>
      <w:szCs w:val="3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E13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AlaotsikkoChar">
    <w:name w:val="Alaotsikko Char"/>
    <w:basedOn w:val="Kappaleenoletusfontti"/>
    <w:link w:val="Alaotsikko"/>
    <w:uiPriority w:val="11"/>
    <w:rsid w:val="00DE131A"/>
    <w:rPr>
      <w:rFonts w:eastAsiaTheme="minorEastAsia"/>
      <w:color w:val="5A5A5A" w:themeColor="text1" w:themeTint="A5"/>
      <w:spacing w:val="15"/>
      <w:lang w:eastAsia="fi-FI"/>
    </w:rPr>
  </w:style>
  <w:style w:type="paragraph" w:customStyle="1" w:styleId="Potsikko2">
    <w:name w:val="Pääotsikko2"/>
    <w:basedOn w:val="Potsikko"/>
    <w:link w:val="Potsikko2Char"/>
    <w:qFormat/>
    <w:rsid w:val="00A50112"/>
    <w:rPr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603B1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F81BD" w:themeColor="accent1"/>
      <w:kern w:val="0"/>
      <w:sz w:val="3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Potsikko2Char">
    <w:name w:val="Pääotsikko2 Char"/>
    <w:basedOn w:val="PotsikkoChar"/>
    <w:link w:val="Potsikko2"/>
    <w:rsid w:val="00A50112"/>
    <w:rPr>
      <w:rFonts w:ascii="Century Gothic" w:eastAsia="Times" w:hAnsi="Century Gothic" w:cs="Arial"/>
      <w:b/>
      <w:color w:val="4B84C4"/>
      <w:sz w:val="28"/>
      <w:szCs w:val="28"/>
      <w:lang w:eastAsia="fi-FI"/>
    </w:rPr>
  </w:style>
  <w:style w:type="paragraph" w:styleId="Sisluet2">
    <w:name w:val="toc 2"/>
    <w:basedOn w:val="Normaali"/>
    <w:next w:val="Normaali"/>
    <w:link w:val="Sisluet2Char"/>
    <w:autoRedefine/>
    <w:uiPriority w:val="39"/>
    <w:unhideWhenUsed/>
    <w:rsid w:val="009B6B6D"/>
    <w:pPr>
      <w:tabs>
        <w:tab w:val="left" w:pos="993"/>
        <w:tab w:val="right" w:leader="dot" w:pos="9344"/>
      </w:tabs>
      <w:spacing w:after="100"/>
      <w:ind w:left="426"/>
    </w:pPr>
  </w:style>
  <w:style w:type="paragraph" w:styleId="Sisluet1">
    <w:name w:val="toc 1"/>
    <w:basedOn w:val="Normaali"/>
    <w:next w:val="Normaali"/>
    <w:autoRedefine/>
    <w:uiPriority w:val="39"/>
    <w:unhideWhenUsed/>
    <w:rsid w:val="002603B1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2603B1"/>
    <w:pPr>
      <w:spacing w:after="100"/>
      <w:ind w:left="400"/>
    </w:pPr>
  </w:style>
  <w:style w:type="character" w:styleId="Paikkamerkkiteksti">
    <w:name w:val="Placeholder Text"/>
    <w:basedOn w:val="Kappaleenoletusfontti"/>
    <w:uiPriority w:val="99"/>
    <w:semiHidden/>
    <w:rsid w:val="002E1F98"/>
    <w:rPr>
      <w:color w:val="808080"/>
    </w:rPr>
  </w:style>
  <w:style w:type="paragraph" w:customStyle="1" w:styleId="FinnSonicalatunniste">
    <w:name w:val="FinnSonic alatunniste"/>
    <w:basedOn w:val="Alaotsikko"/>
    <w:link w:val="FinnSonicalatunnisteChar"/>
    <w:qFormat/>
    <w:rsid w:val="00734707"/>
    <w:pPr>
      <w:spacing w:line="240" w:lineRule="auto"/>
      <w:contextualSpacing/>
      <w:jc w:val="center"/>
    </w:pPr>
    <w:rPr>
      <w:rFonts w:ascii="Century Gothic" w:hAnsi="Century Gothic"/>
      <w:sz w:val="12"/>
      <w:szCs w:val="12"/>
      <w14:textFill>
        <w14:solidFill>
          <w14:schemeClr w14:val="tx1">
            <w14:lumMod w14:val="75000"/>
            <w14:lumOff w14:val="25000"/>
            <w14:lumMod w14:val="65000"/>
            <w14:lumOff w14:val="35000"/>
            <w14:lumMod w14:val="75000"/>
          </w14:schemeClr>
        </w14:solidFill>
      </w14:textFill>
    </w:rPr>
  </w:style>
  <w:style w:type="character" w:customStyle="1" w:styleId="FinnSonicalatunnisteChar">
    <w:name w:val="FinnSonic alatunniste Char"/>
    <w:basedOn w:val="AlaotsikkoChar"/>
    <w:link w:val="FinnSonicalatunniste"/>
    <w:rsid w:val="00734707"/>
    <w:rPr>
      <w:rFonts w:ascii="Century Gothic" w:eastAsiaTheme="minorEastAsia" w:hAnsi="Century Gothic"/>
      <w:color w:val="000000" w:themeColor="text1"/>
      <w:spacing w:val="15"/>
      <w:sz w:val="12"/>
      <w:szCs w:val="12"/>
      <w:lang w:val="en-US" w:eastAsia="fi-FI"/>
      <w14:textFill>
        <w14:solidFill>
          <w14:schemeClr w14:val="tx1">
            <w14:lumMod w14:val="75000"/>
            <w14:lumOff w14:val="25000"/>
            <w14:lumMod w14:val="65000"/>
            <w14:lumOff w14:val="35000"/>
            <w14:lumMod w14:val="75000"/>
          </w14:schemeClr>
        </w14:solidFill>
      </w14:textFill>
    </w:rPr>
  </w:style>
  <w:style w:type="character" w:customStyle="1" w:styleId="LeiptekstiChar">
    <w:name w:val="Leipäteksti Char"/>
    <w:basedOn w:val="Kappaleenoletusfontti"/>
    <w:link w:val="Leipteksti1"/>
    <w:locked/>
    <w:rsid w:val="000D50EB"/>
    <w:rPr>
      <w:rFonts w:ascii="Arial" w:eastAsia="Times" w:hAnsi="Arial" w:cs="Arial"/>
      <w:sz w:val="20"/>
    </w:rPr>
  </w:style>
  <w:style w:type="paragraph" w:customStyle="1" w:styleId="Leipteksti1">
    <w:name w:val="Leipäteksti1"/>
    <w:basedOn w:val="Normaali"/>
    <w:link w:val="LeiptekstiChar"/>
    <w:qFormat/>
    <w:rsid w:val="000D50EB"/>
    <w:pPr>
      <w:spacing w:after="120"/>
    </w:pPr>
    <w:rPr>
      <w:rFonts w:ascii="Arial" w:hAnsi="Arial"/>
      <w:szCs w:val="22"/>
      <w:lang w:val="fi-FI" w:eastAsia="en-US"/>
    </w:rPr>
  </w:style>
  <w:style w:type="character" w:customStyle="1" w:styleId="hl">
    <w:name w:val="hl"/>
    <w:basedOn w:val="Kappaleenoletusfontti"/>
    <w:rsid w:val="000D50EB"/>
  </w:style>
  <w:style w:type="character" w:customStyle="1" w:styleId="Otsikko4Char">
    <w:name w:val="Otsikko 4 Char"/>
    <w:basedOn w:val="Kappaleenoletusfontti"/>
    <w:link w:val="Otsikko4"/>
    <w:uiPriority w:val="9"/>
    <w:semiHidden/>
    <w:rsid w:val="006A5B4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A5B4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A5B4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A5B4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A5B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A5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fi-FI"/>
    </w:rPr>
  </w:style>
  <w:style w:type="paragraph" w:customStyle="1" w:styleId="Sisluettelotaso2">
    <w:name w:val="Sis luettelo taso 2"/>
    <w:basedOn w:val="Sisluet2"/>
    <w:link w:val="Sisluettelotaso2Char"/>
    <w:qFormat/>
    <w:rsid w:val="007960AC"/>
    <w:pPr>
      <w:ind w:left="993" w:hanging="426"/>
    </w:pPr>
    <w:rPr>
      <w:noProof/>
    </w:rPr>
  </w:style>
  <w:style w:type="character" w:styleId="Korostus">
    <w:name w:val="Emphasis"/>
    <w:basedOn w:val="Kappaleenoletusfontti"/>
    <w:uiPriority w:val="20"/>
    <w:qFormat/>
    <w:rsid w:val="004D6D68"/>
    <w:rPr>
      <w:i/>
      <w:iCs/>
    </w:rPr>
  </w:style>
  <w:style w:type="character" w:customStyle="1" w:styleId="Sisluet2Char">
    <w:name w:val="Sisluet 2 Char"/>
    <w:basedOn w:val="Kappaleenoletusfontti"/>
    <w:link w:val="Sisluet2"/>
    <w:uiPriority w:val="39"/>
    <w:rsid w:val="009B6B6D"/>
    <w:rPr>
      <w:rFonts w:ascii="Century Gothic" w:eastAsia="Times" w:hAnsi="Century Gothic" w:cs="Arial"/>
      <w:color w:val="404040" w:themeColor="text1" w:themeTint="BF"/>
      <w:sz w:val="20"/>
      <w:szCs w:val="20"/>
      <w:lang w:val="en-US" w:eastAsia="fi-FI"/>
    </w:rPr>
  </w:style>
  <w:style w:type="character" w:customStyle="1" w:styleId="Sisluettelotaso2Char">
    <w:name w:val="Sis luettelo taso 2 Char"/>
    <w:basedOn w:val="Sisluet2Char"/>
    <w:link w:val="Sisluettelotaso2"/>
    <w:rsid w:val="007960AC"/>
    <w:rPr>
      <w:rFonts w:ascii="Century Gothic" w:eastAsia="Times" w:hAnsi="Century Gothic" w:cs="Arial"/>
      <w:noProof/>
      <w:color w:val="404040" w:themeColor="text1" w:themeTint="BF"/>
      <w:sz w:val="20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D07F-099A-481D-929B-132FD3D6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596</Words>
  <Characters>4828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Petja Rinne</dc:creator>
  <cp:lastModifiedBy>Petja Rinne</cp:lastModifiedBy>
  <cp:revision>10</cp:revision>
  <cp:lastPrinted>2016-11-24T13:19:00Z</cp:lastPrinted>
  <dcterms:created xsi:type="dcterms:W3CDTF">2018-09-17T08:36:00Z</dcterms:created>
  <dcterms:modified xsi:type="dcterms:W3CDTF">2018-10-01T14:54:00Z</dcterms:modified>
</cp:coreProperties>
</file>